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AFA32" w14:textId="77777777" w:rsidR="00DC03FD" w:rsidRDefault="00DC03FD" w:rsidP="00E0429E">
      <w:pPr>
        <w:numPr>
          <w:ilvl w:val="12"/>
          <w:numId w:val="0"/>
        </w:numPr>
        <w:jc w:val="center"/>
        <w:rPr>
          <w:b/>
          <w:sz w:val="20"/>
          <w:szCs w:val="20"/>
        </w:rPr>
      </w:pPr>
    </w:p>
    <w:p w14:paraId="4844DC56" w14:textId="77777777" w:rsidR="00C505BC" w:rsidRDefault="00C505BC" w:rsidP="00E0429E">
      <w:pPr>
        <w:numPr>
          <w:ilvl w:val="12"/>
          <w:numId w:val="0"/>
        </w:numPr>
        <w:rPr>
          <w:b/>
          <w:sz w:val="20"/>
          <w:szCs w:val="20"/>
        </w:rPr>
      </w:pPr>
    </w:p>
    <w:p w14:paraId="2A400AB8" w14:textId="5952604A" w:rsidR="00913795" w:rsidRPr="00A50D27" w:rsidRDefault="00913795" w:rsidP="00E0429E">
      <w:pPr>
        <w:numPr>
          <w:ilvl w:val="12"/>
          <w:numId w:val="0"/>
        </w:numPr>
        <w:rPr>
          <w:b/>
          <w:color w:val="00B0F0"/>
          <w:sz w:val="20"/>
          <w:szCs w:val="20"/>
        </w:rPr>
      </w:pPr>
      <w:r w:rsidRPr="00A50D27">
        <w:rPr>
          <w:b/>
          <w:color w:val="00B0F0"/>
          <w:sz w:val="20"/>
          <w:szCs w:val="20"/>
        </w:rPr>
        <w:t>HABILITANTE</w:t>
      </w:r>
    </w:p>
    <w:p w14:paraId="62E13D3C" w14:textId="77777777" w:rsidR="00913795" w:rsidRDefault="00913795" w:rsidP="00E0429E">
      <w:pPr>
        <w:numPr>
          <w:ilvl w:val="12"/>
          <w:numId w:val="0"/>
        </w:numPr>
        <w:rPr>
          <w:b/>
          <w:sz w:val="20"/>
          <w:szCs w:val="20"/>
        </w:rPr>
      </w:pPr>
    </w:p>
    <w:p w14:paraId="02B6536C" w14:textId="75E81101" w:rsidR="00913795" w:rsidRDefault="00BD2470" w:rsidP="00E0429E">
      <w:pPr>
        <w:numPr>
          <w:ilvl w:val="12"/>
          <w:numId w:val="0"/>
        </w:numPr>
        <w:rPr>
          <w:b/>
          <w:sz w:val="20"/>
          <w:szCs w:val="20"/>
        </w:rPr>
      </w:pPr>
      <w:r>
        <w:rPr>
          <w:b/>
          <w:sz w:val="20"/>
          <w:szCs w:val="20"/>
        </w:rPr>
        <w:t>FORMATO -</w:t>
      </w:r>
      <w:r w:rsidR="00413F73" w:rsidRPr="00396A70">
        <w:rPr>
          <w:b/>
          <w:sz w:val="20"/>
          <w:szCs w:val="20"/>
        </w:rPr>
        <w:t xml:space="preserve"> </w:t>
      </w:r>
      <w:r w:rsidR="00413F73">
        <w:rPr>
          <w:b/>
          <w:sz w:val="20"/>
          <w:szCs w:val="20"/>
        </w:rPr>
        <w:t>ACREDITACIÓN S</w:t>
      </w:r>
      <w:r w:rsidR="00413F73" w:rsidRPr="002F41AA">
        <w:rPr>
          <w:b/>
          <w:sz w:val="20"/>
          <w:szCs w:val="20"/>
        </w:rPr>
        <w:t xml:space="preserve">OFTWARE </w:t>
      </w:r>
      <w:r w:rsidR="00413F73">
        <w:rPr>
          <w:b/>
          <w:sz w:val="20"/>
          <w:szCs w:val="20"/>
        </w:rPr>
        <w:t>D</w:t>
      </w:r>
      <w:r w:rsidR="00413F73" w:rsidRPr="002F41AA">
        <w:rPr>
          <w:b/>
          <w:sz w:val="20"/>
          <w:szCs w:val="20"/>
        </w:rPr>
        <w:t xml:space="preserve">E </w:t>
      </w:r>
      <w:r w:rsidR="00413F73">
        <w:rPr>
          <w:b/>
          <w:sz w:val="20"/>
          <w:szCs w:val="20"/>
        </w:rPr>
        <w:t>G</w:t>
      </w:r>
      <w:r w:rsidR="00413F73" w:rsidRPr="002F41AA">
        <w:rPr>
          <w:b/>
          <w:sz w:val="20"/>
          <w:szCs w:val="20"/>
        </w:rPr>
        <w:t xml:space="preserve">ESTIÓN </w:t>
      </w:r>
      <w:r w:rsidR="00413F73">
        <w:rPr>
          <w:b/>
          <w:sz w:val="20"/>
          <w:szCs w:val="20"/>
        </w:rPr>
        <w:t>Y</w:t>
      </w:r>
      <w:r w:rsidR="00413F73" w:rsidRPr="002F41AA">
        <w:rPr>
          <w:b/>
          <w:sz w:val="20"/>
          <w:szCs w:val="20"/>
        </w:rPr>
        <w:t xml:space="preserve"> </w:t>
      </w:r>
      <w:r w:rsidR="00413F73">
        <w:rPr>
          <w:b/>
          <w:sz w:val="20"/>
          <w:szCs w:val="20"/>
        </w:rPr>
        <w:t>C</w:t>
      </w:r>
      <w:r w:rsidR="00413F73" w:rsidRPr="002F41AA">
        <w:rPr>
          <w:b/>
          <w:sz w:val="20"/>
          <w:szCs w:val="20"/>
        </w:rPr>
        <w:t xml:space="preserve">APTURA </w:t>
      </w:r>
      <w:r w:rsidR="00413F73">
        <w:rPr>
          <w:b/>
          <w:sz w:val="20"/>
          <w:szCs w:val="20"/>
        </w:rPr>
        <w:t>D</w:t>
      </w:r>
      <w:r w:rsidR="00413F73" w:rsidRPr="002F41AA">
        <w:rPr>
          <w:b/>
          <w:sz w:val="20"/>
          <w:szCs w:val="20"/>
        </w:rPr>
        <w:t xml:space="preserve">E </w:t>
      </w:r>
      <w:r w:rsidR="00413F73">
        <w:rPr>
          <w:b/>
          <w:sz w:val="20"/>
          <w:szCs w:val="20"/>
        </w:rPr>
        <w:t>I</w:t>
      </w:r>
      <w:r w:rsidR="00413F73" w:rsidRPr="002F41AA">
        <w:rPr>
          <w:b/>
          <w:sz w:val="20"/>
          <w:szCs w:val="20"/>
        </w:rPr>
        <w:t>NFORMACIÓN</w:t>
      </w:r>
      <w:r w:rsidR="00413F73">
        <w:rPr>
          <w:b/>
          <w:sz w:val="20"/>
          <w:szCs w:val="20"/>
        </w:rPr>
        <w:t xml:space="preserve"> </w:t>
      </w:r>
    </w:p>
    <w:p w14:paraId="671662FF" w14:textId="77777777" w:rsidR="00913795" w:rsidRDefault="00913795" w:rsidP="00E0429E">
      <w:pPr>
        <w:numPr>
          <w:ilvl w:val="12"/>
          <w:numId w:val="0"/>
        </w:numPr>
        <w:rPr>
          <w:b/>
          <w:sz w:val="20"/>
          <w:szCs w:val="20"/>
        </w:rPr>
      </w:pPr>
    </w:p>
    <w:p w14:paraId="021A58FF" w14:textId="77777777" w:rsidR="00396A70" w:rsidRDefault="00396A70" w:rsidP="00E0429E">
      <w:pPr>
        <w:pStyle w:val="Textoindependiente"/>
        <w:rPr>
          <w:sz w:val="20"/>
          <w:szCs w:val="20"/>
        </w:rPr>
      </w:pPr>
    </w:p>
    <w:p w14:paraId="47D4D47A" w14:textId="77777777" w:rsidR="00396A70" w:rsidRPr="00396A70" w:rsidRDefault="00396A70" w:rsidP="00E0429E">
      <w:pPr>
        <w:pStyle w:val="Textoindependiente"/>
        <w:rPr>
          <w:sz w:val="20"/>
          <w:szCs w:val="20"/>
        </w:rPr>
      </w:pPr>
    </w:p>
    <w:p w14:paraId="4AE81BBF" w14:textId="37E0E67A" w:rsidR="00396A70" w:rsidRDefault="00396A70" w:rsidP="00E0429E">
      <w:pPr>
        <w:pStyle w:val="Ttulo1"/>
        <w:tabs>
          <w:tab w:val="left" w:pos="7526"/>
        </w:tabs>
        <w:ind w:left="0"/>
        <w:jc w:val="both"/>
        <w:rPr>
          <w:sz w:val="20"/>
          <w:szCs w:val="20"/>
          <w:u w:val="single"/>
        </w:rPr>
      </w:pPr>
      <w:r w:rsidRPr="00396A70">
        <w:rPr>
          <w:w w:val="105"/>
          <w:sz w:val="20"/>
          <w:szCs w:val="20"/>
        </w:rPr>
        <w:t>N</w:t>
      </w:r>
      <w:r w:rsidR="0071048E" w:rsidRPr="00396A70">
        <w:rPr>
          <w:w w:val="105"/>
          <w:sz w:val="20"/>
          <w:szCs w:val="20"/>
        </w:rPr>
        <w:t>ombre del proponente</w:t>
      </w:r>
      <w:r w:rsidRPr="00396A70">
        <w:rPr>
          <w:w w:val="105"/>
          <w:sz w:val="20"/>
          <w:szCs w:val="20"/>
        </w:rPr>
        <w:t xml:space="preserve">: </w:t>
      </w:r>
      <w:r w:rsidRPr="00396A70">
        <w:rPr>
          <w:sz w:val="20"/>
          <w:szCs w:val="20"/>
          <w:u w:val="single"/>
        </w:rPr>
        <w:tab/>
      </w:r>
    </w:p>
    <w:p w14:paraId="4084DF36" w14:textId="77777777" w:rsidR="00E0429E" w:rsidRDefault="00E0429E" w:rsidP="00E0429E">
      <w:pPr>
        <w:pStyle w:val="Ttulo1"/>
        <w:tabs>
          <w:tab w:val="left" w:pos="7526"/>
        </w:tabs>
        <w:ind w:left="0"/>
        <w:jc w:val="both"/>
        <w:rPr>
          <w:sz w:val="20"/>
          <w:szCs w:val="20"/>
        </w:rPr>
      </w:pPr>
    </w:p>
    <w:p w14:paraId="16BB9A43" w14:textId="6A790A16" w:rsidR="00D45271" w:rsidRPr="0071048E" w:rsidRDefault="00D45271" w:rsidP="00E0429E">
      <w:pPr>
        <w:pStyle w:val="Ttulo1"/>
        <w:tabs>
          <w:tab w:val="left" w:pos="7526"/>
        </w:tabs>
        <w:ind w:left="0"/>
        <w:jc w:val="both"/>
        <w:rPr>
          <w:b w:val="0"/>
          <w:bCs w:val="0"/>
          <w:sz w:val="20"/>
          <w:szCs w:val="20"/>
        </w:rPr>
      </w:pPr>
      <w:r w:rsidRPr="00D45271">
        <w:rPr>
          <w:sz w:val="20"/>
          <w:szCs w:val="20"/>
        </w:rPr>
        <w:t xml:space="preserve">Lote al que se presenta: </w:t>
      </w:r>
      <w:r w:rsidRPr="0071048E">
        <w:rPr>
          <w:b w:val="0"/>
          <w:bCs w:val="0"/>
          <w:sz w:val="20"/>
          <w:szCs w:val="20"/>
        </w:rPr>
        <w:t>_______________________________________</w:t>
      </w:r>
    </w:p>
    <w:p w14:paraId="457D4D8C" w14:textId="77777777" w:rsidR="00396A70" w:rsidRDefault="00396A70" w:rsidP="00E0429E">
      <w:pPr>
        <w:pStyle w:val="Textoindependiente"/>
        <w:rPr>
          <w:b/>
          <w:sz w:val="20"/>
          <w:szCs w:val="20"/>
        </w:rPr>
      </w:pPr>
    </w:p>
    <w:p w14:paraId="12F89285" w14:textId="77777777" w:rsidR="00355818" w:rsidRDefault="00355818" w:rsidP="00E0429E">
      <w:pPr>
        <w:pStyle w:val="Textoindependiente"/>
        <w:rPr>
          <w:bCs/>
          <w:sz w:val="20"/>
          <w:szCs w:val="20"/>
        </w:rPr>
      </w:pPr>
    </w:p>
    <w:p w14:paraId="725393E8" w14:textId="01D247D1" w:rsidR="00A6419A" w:rsidRPr="00544F51" w:rsidRDefault="00544F51" w:rsidP="00E0429E">
      <w:pPr>
        <w:pStyle w:val="Textoindependiente"/>
        <w:rPr>
          <w:bCs/>
          <w:sz w:val="20"/>
          <w:szCs w:val="20"/>
        </w:rPr>
      </w:pPr>
      <w:r>
        <w:rPr>
          <w:bCs/>
          <w:sz w:val="20"/>
          <w:szCs w:val="20"/>
        </w:rPr>
        <w:t xml:space="preserve">Diligencie a continuación </w:t>
      </w:r>
      <w:r w:rsidR="003A42E1">
        <w:rPr>
          <w:bCs/>
          <w:sz w:val="20"/>
          <w:szCs w:val="20"/>
        </w:rPr>
        <w:t xml:space="preserve">para </w:t>
      </w:r>
      <w:r w:rsidR="00BF1FA7">
        <w:rPr>
          <w:bCs/>
          <w:sz w:val="20"/>
          <w:szCs w:val="20"/>
        </w:rPr>
        <w:t xml:space="preserve">acreditar lo indicado con el </w:t>
      </w:r>
      <w:r w:rsidR="00A02E16" w:rsidRPr="009E5095">
        <w:rPr>
          <w:bCs/>
          <w:sz w:val="20"/>
          <w:szCs w:val="20"/>
          <w:u w:val="single"/>
        </w:rPr>
        <w:t>pliego de condiciones.</w:t>
      </w:r>
      <w:r w:rsidR="00A02E16">
        <w:rPr>
          <w:bCs/>
          <w:sz w:val="20"/>
          <w:szCs w:val="20"/>
        </w:rPr>
        <w:t xml:space="preserve"> </w:t>
      </w:r>
    </w:p>
    <w:p w14:paraId="7314C18F" w14:textId="77777777" w:rsidR="00396A70" w:rsidRPr="00396A70" w:rsidRDefault="00396A70" w:rsidP="00E0429E">
      <w:pPr>
        <w:pStyle w:val="Textoindependiente"/>
        <w:rPr>
          <w:b/>
          <w:sz w:val="20"/>
          <w:szCs w:val="20"/>
        </w:rPr>
      </w:pPr>
    </w:p>
    <w:p w14:paraId="62119BE8" w14:textId="77777777" w:rsidR="00BF1FA7" w:rsidRDefault="00BF1FA7" w:rsidP="00E0429E">
      <w:pPr>
        <w:pStyle w:val="Textoindependiente"/>
        <w:rPr>
          <w:b/>
          <w:sz w:val="20"/>
          <w:szCs w:val="20"/>
        </w:rPr>
      </w:pPr>
    </w:p>
    <w:p w14:paraId="3C053321" w14:textId="48A7A27E" w:rsidR="00396A70" w:rsidRDefault="00BE27E4" w:rsidP="00E0429E">
      <w:pPr>
        <w:pStyle w:val="Textoindependiente"/>
        <w:rPr>
          <w:b/>
          <w:sz w:val="20"/>
          <w:szCs w:val="20"/>
        </w:rPr>
      </w:pPr>
      <w:r>
        <w:rPr>
          <w:b/>
          <w:sz w:val="20"/>
          <w:szCs w:val="20"/>
        </w:rPr>
        <w:t xml:space="preserve">Nombre del </w:t>
      </w:r>
      <w:r w:rsidR="008518F3">
        <w:rPr>
          <w:b/>
          <w:sz w:val="20"/>
          <w:szCs w:val="20"/>
        </w:rPr>
        <w:t>software</w:t>
      </w:r>
      <w:r>
        <w:rPr>
          <w:b/>
          <w:sz w:val="20"/>
          <w:szCs w:val="20"/>
        </w:rPr>
        <w:t xml:space="preserve">: </w:t>
      </w:r>
      <w:r w:rsidR="0045482A" w:rsidRPr="00A02E16">
        <w:rPr>
          <w:bCs/>
          <w:sz w:val="20"/>
          <w:szCs w:val="20"/>
        </w:rPr>
        <w:t>_________________________________________________________</w:t>
      </w:r>
    </w:p>
    <w:p w14:paraId="3E6B7B8C" w14:textId="77777777" w:rsidR="0045482A" w:rsidRDefault="0045482A" w:rsidP="00E0429E">
      <w:pPr>
        <w:pStyle w:val="Textoindependiente"/>
        <w:rPr>
          <w:b/>
          <w:sz w:val="20"/>
          <w:szCs w:val="20"/>
        </w:rPr>
      </w:pPr>
    </w:p>
    <w:p w14:paraId="1E94CAC3" w14:textId="77777777" w:rsidR="0045482A" w:rsidRDefault="0045482A" w:rsidP="00E0429E">
      <w:pPr>
        <w:pStyle w:val="Textoindependiente"/>
        <w:rPr>
          <w:b/>
          <w:sz w:val="20"/>
          <w:szCs w:val="20"/>
        </w:rPr>
      </w:pPr>
    </w:p>
    <w:p w14:paraId="4BB54796" w14:textId="3C6F8D84" w:rsidR="008518F3" w:rsidRDefault="008518F3" w:rsidP="00E0429E">
      <w:pPr>
        <w:pStyle w:val="Textoindependiente"/>
        <w:rPr>
          <w:b/>
          <w:sz w:val="20"/>
          <w:szCs w:val="20"/>
        </w:rPr>
      </w:pPr>
      <w:r>
        <w:rPr>
          <w:b/>
          <w:sz w:val="20"/>
          <w:szCs w:val="20"/>
        </w:rPr>
        <w:t>Marque con una x en calidad</w:t>
      </w:r>
      <w:r w:rsidR="00DC03FD">
        <w:rPr>
          <w:b/>
          <w:sz w:val="20"/>
          <w:szCs w:val="20"/>
        </w:rPr>
        <w:t xml:space="preserve"> en que nos ofrece el software</w:t>
      </w:r>
    </w:p>
    <w:p w14:paraId="026F2BCF" w14:textId="77777777" w:rsidR="00E669A7" w:rsidRDefault="00E669A7" w:rsidP="00E0429E">
      <w:pPr>
        <w:pStyle w:val="Textoindependiente"/>
        <w:rPr>
          <w:b/>
          <w:sz w:val="20"/>
          <w:szCs w:val="20"/>
        </w:rPr>
      </w:pPr>
    </w:p>
    <w:p w14:paraId="0A8297F3" w14:textId="77777777" w:rsidR="00E669A7" w:rsidRDefault="00E669A7" w:rsidP="00E0429E">
      <w:pPr>
        <w:pStyle w:val="Textoindependiente"/>
        <w:rPr>
          <w:b/>
          <w:sz w:val="20"/>
          <w:szCs w:val="20"/>
        </w:rPr>
      </w:pPr>
    </w:p>
    <w:p w14:paraId="6D0D423F" w14:textId="7DF065E9" w:rsidR="00BE27E4" w:rsidRPr="00A02E16" w:rsidRDefault="008518F3" w:rsidP="00E0429E">
      <w:pPr>
        <w:pStyle w:val="Textoindependiente"/>
        <w:rPr>
          <w:bCs/>
          <w:sz w:val="20"/>
          <w:szCs w:val="20"/>
        </w:rPr>
      </w:pPr>
      <w:r>
        <w:rPr>
          <w:b/>
          <w:sz w:val="20"/>
          <w:szCs w:val="20"/>
        </w:rPr>
        <w:t>Software propio</w:t>
      </w:r>
      <w:r w:rsidR="00DC03FD" w:rsidRPr="00A02E16">
        <w:rPr>
          <w:bCs/>
          <w:sz w:val="20"/>
          <w:szCs w:val="20"/>
        </w:rPr>
        <w:t>______</w:t>
      </w:r>
      <w:r w:rsidR="0045482A" w:rsidRPr="00A02E16">
        <w:rPr>
          <w:bCs/>
          <w:sz w:val="20"/>
          <w:szCs w:val="20"/>
        </w:rPr>
        <w:t>________</w:t>
      </w:r>
    </w:p>
    <w:p w14:paraId="52B50EC9" w14:textId="77777777" w:rsidR="00DC03FD" w:rsidRDefault="00DC03FD" w:rsidP="00E0429E">
      <w:pPr>
        <w:pStyle w:val="Textoindependiente"/>
        <w:rPr>
          <w:b/>
          <w:sz w:val="20"/>
          <w:szCs w:val="20"/>
        </w:rPr>
      </w:pPr>
    </w:p>
    <w:p w14:paraId="68B3189C" w14:textId="6636FFB1" w:rsidR="00DC03FD" w:rsidRDefault="00DC03FD" w:rsidP="00E0429E">
      <w:pPr>
        <w:pStyle w:val="Textoindependiente"/>
        <w:rPr>
          <w:bCs/>
          <w:sz w:val="20"/>
          <w:szCs w:val="20"/>
        </w:rPr>
      </w:pPr>
      <w:r>
        <w:rPr>
          <w:b/>
          <w:sz w:val="20"/>
          <w:szCs w:val="20"/>
        </w:rPr>
        <w:t>Software alquilado</w:t>
      </w:r>
      <w:r w:rsidRPr="00A02E16">
        <w:rPr>
          <w:bCs/>
          <w:sz w:val="20"/>
          <w:szCs w:val="20"/>
        </w:rPr>
        <w:t>_____</w:t>
      </w:r>
      <w:r w:rsidR="0045482A" w:rsidRPr="00A02E16">
        <w:rPr>
          <w:bCs/>
          <w:sz w:val="20"/>
          <w:szCs w:val="20"/>
        </w:rPr>
        <w:t>______</w:t>
      </w:r>
      <w:r w:rsidRPr="00A02E16">
        <w:rPr>
          <w:bCs/>
          <w:sz w:val="20"/>
          <w:szCs w:val="20"/>
        </w:rPr>
        <w:t>_</w:t>
      </w:r>
    </w:p>
    <w:p w14:paraId="6C3CBBF6" w14:textId="77777777" w:rsidR="000116EB" w:rsidRDefault="000116EB" w:rsidP="00E0429E">
      <w:pPr>
        <w:pStyle w:val="Textoindependiente"/>
        <w:rPr>
          <w:bCs/>
          <w:sz w:val="20"/>
          <w:szCs w:val="20"/>
        </w:rPr>
      </w:pPr>
    </w:p>
    <w:p w14:paraId="369E5350" w14:textId="458FEA44" w:rsidR="000116EB" w:rsidRDefault="000116EB" w:rsidP="00E0429E">
      <w:pPr>
        <w:pStyle w:val="Textoindependiente"/>
        <w:rPr>
          <w:bCs/>
          <w:sz w:val="20"/>
          <w:szCs w:val="20"/>
        </w:rPr>
      </w:pPr>
      <w:r>
        <w:rPr>
          <w:bCs/>
          <w:sz w:val="20"/>
          <w:szCs w:val="20"/>
        </w:rPr>
        <w:t>El cual cumple con las siguientes variables mínimas exigidas por la entidad:</w:t>
      </w:r>
    </w:p>
    <w:p w14:paraId="4FC0390F" w14:textId="77777777" w:rsidR="000116EB" w:rsidRDefault="000116EB" w:rsidP="00E0429E">
      <w:pPr>
        <w:pStyle w:val="Textoindependiente"/>
        <w:rPr>
          <w:bCs/>
          <w:sz w:val="20"/>
          <w:szCs w:val="20"/>
        </w:rPr>
      </w:pPr>
    </w:p>
    <w:tbl>
      <w:tblPr>
        <w:tblW w:w="0" w:type="auto"/>
        <w:tblCellMar>
          <w:left w:w="70" w:type="dxa"/>
          <w:right w:w="70" w:type="dxa"/>
        </w:tblCellMar>
        <w:tblLook w:val="04A0" w:firstRow="1" w:lastRow="0" w:firstColumn="1" w:lastColumn="0" w:noHBand="0" w:noVBand="1"/>
      </w:tblPr>
      <w:tblGrid>
        <w:gridCol w:w="242"/>
        <w:gridCol w:w="2767"/>
        <w:gridCol w:w="2706"/>
        <w:gridCol w:w="1105"/>
        <w:gridCol w:w="3256"/>
      </w:tblGrid>
      <w:tr w:rsidR="000116EB" w:rsidRPr="000116EB" w14:paraId="6F28DB02" w14:textId="77777777" w:rsidTr="000116EB">
        <w:trPr>
          <w:trHeight w:val="276"/>
        </w:trPr>
        <w:tc>
          <w:tcPr>
            <w:tcW w:w="0" w:type="auto"/>
            <w:gridSpan w:val="5"/>
            <w:tcBorders>
              <w:top w:val="single" w:sz="4" w:space="0" w:color="D9D9D9"/>
              <w:left w:val="single" w:sz="4" w:space="0" w:color="D9D9D9"/>
              <w:bottom w:val="single" w:sz="4" w:space="0" w:color="D9D9D9"/>
              <w:right w:val="single" w:sz="4" w:space="0" w:color="000000"/>
            </w:tcBorders>
            <w:shd w:val="clear" w:color="000000" w:fill="E8E8E8"/>
            <w:noWrap/>
            <w:vAlign w:val="bottom"/>
            <w:hideMark/>
          </w:tcPr>
          <w:p w14:paraId="3AEB47A8"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CRITERIOS DE VERIFICACIÓN</w:t>
            </w:r>
          </w:p>
        </w:tc>
      </w:tr>
      <w:tr w:rsidR="000116EB" w:rsidRPr="000116EB" w14:paraId="161349DF" w14:textId="77777777" w:rsidTr="000116EB">
        <w:trPr>
          <w:trHeight w:val="276"/>
        </w:trPr>
        <w:tc>
          <w:tcPr>
            <w:tcW w:w="0" w:type="auto"/>
            <w:tcBorders>
              <w:top w:val="nil"/>
              <w:left w:val="single" w:sz="4" w:space="0" w:color="D9D9D9"/>
              <w:bottom w:val="single" w:sz="4" w:space="0" w:color="D9D9D9"/>
              <w:right w:val="single" w:sz="4" w:space="0" w:color="D9D9D9"/>
            </w:tcBorders>
            <w:shd w:val="clear" w:color="000000" w:fill="E8E8E8"/>
            <w:noWrap/>
            <w:vAlign w:val="bottom"/>
            <w:hideMark/>
          </w:tcPr>
          <w:p w14:paraId="0D66D9E9"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 </w:t>
            </w:r>
          </w:p>
        </w:tc>
        <w:tc>
          <w:tcPr>
            <w:tcW w:w="0" w:type="auto"/>
            <w:tcBorders>
              <w:top w:val="nil"/>
              <w:left w:val="nil"/>
              <w:bottom w:val="single" w:sz="4" w:space="0" w:color="D9D9D9"/>
              <w:right w:val="single" w:sz="4" w:space="0" w:color="D9D9D9"/>
            </w:tcBorders>
            <w:shd w:val="clear" w:color="000000" w:fill="E8E8E8"/>
            <w:noWrap/>
            <w:vAlign w:val="bottom"/>
            <w:hideMark/>
          </w:tcPr>
          <w:p w14:paraId="3DC26EA0"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 </w:t>
            </w:r>
          </w:p>
        </w:tc>
        <w:tc>
          <w:tcPr>
            <w:tcW w:w="0" w:type="auto"/>
            <w:tcBorders>
              <w:top w:val="nil"/>
              <w:left w:val="nil"/>
              <w:bottom w:val="single" w:sz="4" w:space="0" w:color="D9D9D9"/>
              <w:right w:val="single" w:sz="4" w:space="0" w:color="D9D9D9"/>
            </w:tcBorders>
            <w:shd w:val="clear" w:color="000000" w:fill="E8E8E8"/>
            <w:noWrap/>
            <w:vAlign w:val="bottom"/>
            <w:hideMark/>
          </w:tcPr>
          <w:p w14:paraId="671AC5B1"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 </w:t>
            </w:r>
          </w:p>
        </w:tc>
        <w:tc>
          <w:tcPr>
            <w:tcW w:w="0" w:type="auto"/>
            <w:tcBorders>
              <w:top w:val="nil"/>
              <w:left w:val="nil"/>
              <w:bottom w:val="single" w:sz="4" w:space="0" w:color="D9D9D9"/>
              <w:right w:val="single" w:sz="4" w:space="0" w:color="D9D9D9"/>
            </w:tcBorders>
            <w:shd w:val="clear" w:color="000000" w:fill="E8E8E8"/>
            <w:noWrap/>
            <w:vAlign w:val="bottom"/>
            <w:hideMark/>
          </w:tcPr>
          <w:p w14:paraId="091F01C7"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 </w:t>
            </w:r>
          </w:p>
        </w:tc>
        <w:tc>
          <w:tcPr>
            <w:tcW w:w="0" w:type="auto"/>
            <w:tcBorders>
              <w:top w:val="nil"/>
              <w:left w:val="nil"/>
              <w:bottom w:val="single" w:sz="4" w:space="0" w:color="D9D9D9"/>
              <w:right w:val="single" w:sz="4" w:space="0" w:color="auto"/>
            </w:tcBorders>
            <w:shd w:val="clear" w:color="000000" w:fill="E8E8E8"/>
            <w:noWrap/>
            <w:vAlign w:val="bottom"/>
            <w:hideMark/>
          </w:tcPr>
          <w:p w14:paraId="0593E70B"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 </w:t>
            </w:r>
          </w:p>
        </w:tc>
      </w:tr>
      <w:tr w:rsidR="000116EB" w:rsidRPr="000116EB" w14:paraId="01C2702F" w14:textId="77777777" w:rsidTr="000116EB">
        <w:trPr>
          <w:trHeight w:val="288"/>
        </w:trPr>
        <w:tc>
          <w:tcPr>
            <w:tcW w:w="0" w:type="auto"/>
            <w:gridSpan w:val="2"/>
            <w:tcBorders>
              <w:top w:val="single" w:sz="4" w:space="0" w:color="D9D9D9"/>
              <w:left w:val="single" w:sz="4" w:space="0" w:color="D9D9D9"/>
              <w:bottom w:val="nil"/>
              <w:right w:val="single" w:sz="4" w:space="0" w:color="D9D9D9"/>
            </w:tcBorders>
            <w:shd w:val="clear" w:color="000000" w:fill="F2F2F2"/>
            <w:noWrap/>
            <w:vAlign w:val="center"/>
            <w:hideMark/>
          </w:tcPr>
          <w:p w14:paraId="7D059E50"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Etapa</w:t>
            </w:r>
          </w:p>
        </w:tc>
        <w:tc>
          <w:tcPr>
            <w:tcW w:w="0" w:type="auto"/>
            <w:tcBorders>
              <w:top w:val="nil"/>
              <w:left w:val="nil"/>
              <w:bottom w:val="nil"/>
              <w:right w:val="single" w:sz="4" w:space="0" w:color="D9D9D9"/>
            </w:tcBorders>
            <w:shd w:val="clear" w:color="000000" w:fill="F2F2F2"/>
            <w:noWrap/>
            <w:vAlign w:val="center"/>
            <w:hideMark/>
          </w:tcPr>
          <w:p w14:paraId="5B976D01"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Actividades</w:t>
            </w:r>
          </w:p>
        </w:tc>
        <w:tc>
          <w:tcPr>
            <w:tcW w:w="0" w:type="auto"/>
            <w:tcBorders>
              <w:top w:val="nil"/>
              <w:left w:val="nil"/>
              <w:bottom w:val="nil"/>
              <w:right w:val="single" w:sz="4" w:space="0" w:color="D9D9D9"/>
            </w:tcBorders>
            <w:shd w:val="clear" w:color="000000" w:fill="F2F2F2"/>
            <w:vAlign w:val="center"/>
            <w:hideMark/>
          </w:tcPr>
          <w:p w14:paraId="5B3DA8A3"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Modulo (escritorio / móvil)</w:t>
            </w:r>
          </w:p>
        </w:tc>
        <w:tc>
          <w:tcPr>
            <w:tcW w:w="0" w:type="auto"/>
            <w:tcBorders>
              <w:top w:val="nil"/>
              <w:left w:val="nil"/>
              <w:bottom w:val="nil"/>
              <w:right w:val="single" w:sz="4" w:space="0" w:color="auto"/>
            </w:tcBorders>
            <w:shd w:val="clear" w:color="000000" w:fill="F2F2F2"/>
            <w:noWrap/>
            <w:vAlign w:val="center"/>
            <w:hideMark/>
          </w:tcPr>
          <w:p w14:paraId="677B56EB"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Resultado esperado</w:t>
            </w:r>
          </w:p>
        </w:tc>
      </w:tr>
      <w:tr w:rsidR="000116EB" w:rsidRPr="000116EB" w14:paraId="676516BA" w14:textId="77777777" w:rsidTr="000116EB">
        <w:trPr>
          <w:trHeight w:val="552"/>
        </w:trPr>
        <w:tc>
          <w:tcPr>
            <w:tcW w:w="0" w:type="auto"/>
            <w:vMerge w:val="restart"/>
            <w:tcBorders>
              <w:top w:val="single" w:sz="8" w:space="0" w:color="auto"/>
              <w:left w:val="single" w:sz="8" w:space="0" w:color="auto"/>
              <w:bottom w:val="single" w:sz="8" w:space="0" w:color="000000"/>
              <w:right w:val="single" w:sz="8" w:space="0" w:color="auto"/>
            </w:tcBorders>
            <w:noWrap/>
            <w:vAlign w:val="center"/>
            <w:hideMark/>
          </w:tcPr>
          <w:p w14:paraId="1B566363"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1</w:t>
            </w:r>
          </w:p>
        </w:tc>
        <w:tc>
          <w:tcPr>
            <w:tcW w:w="0" w:type="auto"/>
            <w:vMerge w:val="restart"/>
            <w:tcBorders>
              <w:top w:val="single" w:sz="8" w:space="0" w:color="auto"/>
              <w:left w:val="nil"/>
              <w:bottom w:val="single" w:sz="8" w:space="0" w:color="000000"/>
              <w:right w:val="single" w:sz="4" w:space="0" w:color="D9D9D9"/>
            </w:tcBorders>
            <w:noWrap/>
            <w:vAlign w:val="center"/>
            <w:hideMark/>
          </w:tcPr>
          <w:p w14:paraId="5C2F9C2A"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Alistamiento de la información</w:t>
            </w:r>
          </w:p>
        </w:tc>
        <w:tc>
          <w:tcPr>
            <w:tcW w:w="0" w:type="auto"/>
            <w:tcBorders>
              <w:top w:val="single" w:sz="8" w:space="0" w:color="auto"/>
              <w:left w:val="nil"/>
              <w:bottom w:val="single" w:sz="4" w:space="0" w:color="D9D9D9"/>
              <w:right w:val="single" w:sz="4" w:space="0" w:color="D9D9D9"/>
            </w:tcBorders>
            <w:vAlign w:val="center"/>
            <w:hideMark/>
          </w:tcPr>
          <w:p w14:paraId="2986E7E0"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Cargue de la base de datos en el </w:t>
            </w:r>
            <w:proofErr w:type="spellStart"/>
            <w:r w:rsidRPr="000116EB">
              <w:rPr>
                <w:rFonts w:ascii="Arial Narrow" w:eastAsia="Times New Roman" w:hAnsi="Arial Narrow" w:cs="Times New Roman"/>
                <w:color w:val="000000"/>
                <w:lang w:val="es-CO" w:eastAsia="es-CO" w:bidi="ar-SA"/>
              </w:rPr>
              <w:t>modulo</w:t>
            </w:r>
            <w:proofErr w:type="spellEnd"/>
            <w:r w:rsidRPr="000116EB">
              <w:rPr>
                <w:rFonts w:ascii="Arial Narrow" w:eastAsia="Times New Roman" w:hAnsi="Arial Narrow" w:cs="Times New Roman"/>
                <w:color w:val="000000"/>
                <w:lang w:val="es-CO" w:eastAsia="es-CO" w:bidi="ar-SA"/>
              </w:rPr>
              <w:t xml:space="preserve"> de actualización</w:t>
            </w:r>
          </w:p>
        </w:tc>
        <w:tc>
          <w:tcPr>
            <w:tcW w:w="0" w:type="auto"/>
            <w:tcBorders>
              <w:top w:val="single" w:sz="8" w:space="0" w:color="auto"/>
              <w:left w:val="nil"/>
              <w:bottom w:val="single" w:sz="4" w:space="0" w:color="D9D9D9"/>
              <w:right w:val="single" w:sz="4" w:space="0" w:color="D9D9D9"/>
            </w:tcBorders>
            <w:vAlign w:val="center"/>
            <w:hideMark/>
          </w:tcPr>
          <w:p w14:paraId="377A5671"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single" w:sz="8" w:space="0" w:color="auto"/>
              <w:left w:val="nil"/>
              <w:bottom w:val="single" w:sz="4" w:space="0" w:color="D9D9D9"/>
              <w:right w:val="single" w:sz="4" w:space="0" w:color="auto"/>
            </w:tcBorders>
            <w:vAlign w:val="center"/>
            <w:hideMark/>
          </w:tcPr>
          <w:p w14:paraId="6B52ED43"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Se espera que la aplicación permita cargar y visualizar la información contenida en las bases de datos catastrales.</w:t>
            </w:r>
          </w:p>
        </w:tc>
      </w:tr>
      <w:tr w:rsidR="000116EB" w:rsidRPr="000116EB" w14:paraId="75EF1668" w14:textId="77777777" w:rsidTr="000116EB">
        <w:trPr>
          <w:trHeight w:val="552"/>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C25D349"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single" w:sz="8" w:space="0" w:color="auto"/>
              <w:left w:val="nil"/>
              <w:bottom w:val="single" w:sz="8" w:space="0" w:color="000000"/>
              <w:right w:val="single" w:sz="4" w:space="0" w:color="D9D9D9"/>
            </w:tcBorders>
            <w:vAlign w:val="center"/>
            <w:hideMark/>
          </w:tcPr>
          <w:p w14:paraId="422758B5"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noWrap/>
            <w:vAlign w:val="center"/>
            <w:hideMark/>
          </w:tcPr>
          <w:p w14:paraId="7A82F2A4"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Asignación de roles</w:t>
            </w:r>
          </w:p>
        </w:tc>
        <w:tc>
          <w:tcPr>
            <w:tcW w:w="0" w:type="auto"/>
            <w:tcBorders>
              <w:top w:val="nil"/>
              <w:left w:val="nil"/>
              <w:bottom w:val="single" w:sz="4" w:space="0" w:color="D9D9D9"/>
              <w:right w:val="single" w:sz="4" w:space="0" w:color="D9D9D9"/>
            </w:tcBorders>
            <w:noWrap/>
            <w:vAlign w:val="center"/>
            <w:hideMark/>
          </w:tcPr>
          <w:p w14:paraId="0CA36415"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4" w:space="0" w:color="D9D9D9"/>
              <w:right w:val="single" w:sz="4" w:space="0" w:color="auto"/>
            </w:tcBorders>
            <w:vAlign w:val="center"/>
            <w:hideMark/>
          </w:tcPr>
          <w:p w14:paraId="73433FAF"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permita crear roles de usuario para cada tarea y etapa </w:t>
            </w:r>
            <w:proofErr w:type="gramStart"/>
            <w:r w:rsidRPr="000116EB">
              <w:rPr>
                <w:rFonts w:ascii="Arial Narrow" w:eastAsia="Times New Roman" w:hAnsi="Arial Narrow" w:cs="Times New Roman"/>
                <w:color w:val="000000"/>
                <w:lang w:val="es-CO" w:eastAsia="es-CO" w:bidi="ar-SA"/>
              </w:rPr>
              <w:t>especifica</w:t>
            </w:r>
            <w:proofErr w:type="gramEnd"/>
            <w:r w:rsidRPr="000116EB">
              <w:rPr>
                <w:rFonts w:ascii="Arial Narrow" w:eastAsia="Times New Roman" w:hAnsi="Arial Narrow" w:cs="Times New Roman"/>
                <w:color w:val="000000"/>
                <w:lang w:val="es-CO" w:eastAsia="es-CO" w:bidi="ar-SA"/>
              </w:rPr>
              <w:t xml:space="preserve"> del proceso.</w:t>
            </w:r>
          </w:p>
        </w:tc>
      </w:tr>
      <w:tr w:rsidR="000116EB" w:rsidRPr="000116EB" w14:paraId="3BC767F0" w14:textId="77777777" w:rsidTr="000116EB">
        <w:trPr>
          <w:trHeight w:val="552"/>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03B7B1B"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single" w:sz="8" w:space="0" w:color="auto"/>
              <w:left w:val="nil"/>
              <w:bottom w:val="single" w:sz="8" w:space="0" w:color="000000"/>
              <w:right w:val="single" w:sz="4" w:space="0" w:color="D9D9D9"/>
            </w:tcBorders>
            <w:vAlign w:val="center"/>
            <w:hideMark/>
          </w:tcPr>
          <w:p w14:paraId="34EEA73B"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vAlign w:val="center"/>
            <w:hideMark/>
          </w:tcPr>
          <w:p w14:paraId="429255FB" w14:textId="77777777" w:rsidR="000116EB" w:rsidRPr="000116EB" w:rsidRDefault="000116EB" w:rsidP="000116EB">
            <w:pPr>
              <w:widowControl/>
              <w:autoSpaceDE/>
              <w:autoSpaceDN/>
              <w:rPr>
                <w:rFonts w:ascii="Arial Narrow" w:eastAsia="Times New Roman" w:hAnsi="Arial Narrow" w:cs="Times New Roman"/>
                <w:lang w:val="es-CO" w:eastAsia="es-CO" w:bidi="ar-SA"/>
              </w:rPr>
            </w:pPr>
            <w:r w:rsidRPr="000116EB">
              <w:rPr>
                <w:rFonts w:ascii="Arial Narrow" w:eastAsia="Times New Roman" w:hAnsi="Arial Narrow" w:cs="Times New Roman"/>
                <w:lang w:val="es-CO" w:eastAsia="es-CO" w:bidi="ar-SA"/>
              </w:rPr>
              <w:t xml:space="preserve">Cargue de la cartografía oficial </w:t>
            </w:r>
            <w:proofErr w:type="spellStart"/>
            <w:r w:rsidRPr="000116EB">
              <w:rPr>
                <w:rFonts w:ascii="Arial Narrow" w:eastAsia="Times New Roman" w:hAnsi="Arial Narrow" w:cs="Times New Roman"/>
                <w:lang w:val="es-CO" w:eastAsia="es-CO" w:bidi="ar-SA"/>
              </w:rPr>
              <w:t>Raster</w:t>
            </w:r>
            <w:proofErr w:type="spellEnd"/>
            <w:r w:rsidRPr="000116EB">
              <w:rPr>
                <w:rFonts w:ascii="Arial Narrow" w:eastAsia="Times New Roman" w:hAnsi="Arial Narrow" w:cs="Times New Roman"/>
                <w:lang w:val="es-CO" w:eastAsia="es-CO" w:bidi="ar-SA"/>
              </w:rPr>
              <w:t xml:space="preserve"> y Vectorial</w:t>
            </w:r>
          </w:p>
        </w:tc>
        <w:tc>
          <w:tcPr>
            <w:tcW w:w="0" w:type="auto"/>
            <w:tcBorders>
              <w:top w:val="nil"/>
              <w:left w:val="nil"/>
              <w:bottom w:val="single" w:sz="4" w:space="0" w:color="D9D9D9"/>
              <w:right w:val="single" w:sz="4" w:space="0" w:color="D9D9D9"/>
            </w:tcBorders>
            <w:noWrap/>
            <w:vAlign w:val="center"/>
            <w:hideMark/>
          </w:tcPr>
          <w:p w14:paraId="02F945F8"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4" w:space="0" w:color="D9D9D9"/>
              <w:right w:val="single" w:sz="4" w:space="0" w:color="auto"/>
            </w:tcBorders>
            <w:vAlign w:val="center"/>
            <w:hideMark/>
          </w:tcPr>
          <w:p w14:paraId="2FFDEF05"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permita cargar y visualizar conjuntos de datos </w:t>
            </w:r>
            <w:proofErr w:type="spellStart"/>
            <w:r w:rsidRPr="000116EB">
              <w:rPr>
                <w:rFonts w:ascii="Arial Narrow" w:eastAsia="Times New Roman" w:hAnsi="Arial Narrow" w:cs="Times New Roman"/>
                <w:color w:val="000000"/>
                <w:lang w:val="es-CO" w:eastAsia="es-CO" w:bidi="ar-SA"/>
              </w:rPr>
              <w:t>raster</w:t>
            </w:r>
            <w:proofErr w:type="spellEnd"/>
            <w:r w:rsidRPr="000116EB">
              <w:rPr>
                <w:rFonts w:ascii="Arial Narrow" w:eastAsia="Times New Roman" w:hAnsi="Arial Narrow" w:cs="Times New Roman"/>
                <w:color w:val="000000"/>
                <w:lang w:val="es-CO" w:eastAsia="es-CO" w:bidi="ar-SA"/>
              </w:rPr>
              <w:t xml:space="preserve"> como </w:t>
            </w:r>
            <w:proofErr w:type="spellStart"/>
            <w:r w:rsidRPr="000116EB">
              <w:rPr>
                <w:rFonts w:ascii="Arial Narrow" w:eastAsia="Times New Roman" w:hAnsi="Arial Narrow" w:cs="Times New Roman"/>
                <w:color w:val="000000"/>
                <w:lang w:val="es-CO" w:eastAsia="es-CO" w:bidi="ar-SA"/>
              </w:rPr>
              <w:t>Ortoimágenes</w:t>
            </w:r>
            <w:proofErr w:type="spellEnd"/>
            <w:r w:rsidRPr="000116EB">
              <w:rPr>
                <w:rFonts w:ascii="Arial Narrow" w:eastAsia="Times New Roman" w:hAnsi="Arial Narrow" w:cs="Times New Roman"/>
                <w:color w:val="000000"/>
                <w:lang w:val="es-CO" w:eastAsia="es-CO" w:bidi="ar-SA"/>
              </w:rPr>
              <w:t xml:space="preserve"> y cartografía básica vectorial. </w:t>
            </w:r>
          </w:p>
        </w:tc>
      </w:tr>
      <w:tr w:rsidR="000116EB" w:rsidRPr="000116EB" w14:paraId="69B06766" w14:textId="77777777" w:rsidTr="000116EB">
        <w:trPr>
          <w:trHeight w:val="110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BEB39DA"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single" w:sz="8" w:space="0" w:color="auto"/>
              <w:left w:val="nil"/>
              <w:bottom w:val="single" w:sz="8" w:space="0" w:color="000000"/>
              <w:right w:val="single" w:sz="4" w:space="0" w:color="D9D9D9"/>
            </w:tcBorders>
            <w:vAlign w:val="center"/>
            <w:hideMark/>
          </w:tcPr>
          <w:p w14:paraId="3A174DF7"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vAlign w:val="center"/>
            <w:hideMark/>
          </w:tcPr>
          <w:p w14:paraId="2B16DA9E"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Cargue de fuentes </w:t>
            </w:r>
            <w:proofErr w:type="gramStart"/>
            <w:r w:rsidRPr="000116EB">
              <w:rPr>
                <w:rFonts w:ascii="Arial Narrow" w:eastAsia="Times New Roman" w:hAnsi="Arial Narrow" w:cs="Times New Roman"/>
                <w:color w:val="000000"/>
                <w:lang w:val="es-CO" w:eastAsia="es-CO" w:bidi="ar-SA"/>
              </w:rPr>
              <w:t>secundarias  (</w:t>
            </w:r>
            <w:proofErr w:type="gramEnd"/>
            <w:r w:rsidRPr="000116EB">
              <w:rPr>
                <w:rFonts w:ascii="Arial Narrow" w:eastAsia="Times New Roman" w:hAnsi="Arial Narrow" w:cs="Times New Roman"/>
                <w:color w:val="000000"/>
                <w:lang w:val="es-CO" w:eastAsia="es-CO" w:bidi="ar-SA"/>
              </w:rPr>
              <w:t>perímetro urbano, deslinde municipal, información jurídica SNR, ANT, URT, PNN, AIE)</w:t>
            </w:r>
          </w:p>
        </w:tc>
        <w:tc>
          <w:tcPr>
            <w:tcW w:w="0" w:type="auto"/>
            <w:tcBorders>
              <w:top w:val="nil"/>
              <w:left w:val="nil"/>
              <w:bottom w:val="single" w:sz="4" w:space="0" w:color="D9D9D9"/>
              <w:right w:val="single" w:sz="4" w:space="0" w:color="D9D9D9"/>
            </w:tcBorders>
            <w:noWrap/>
            <w:vAlign w:val="center"/>
            <w:hideMark/>
          </w:tcPr>
          <w:p w14:paraId="26CDA9BB"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4" w:space="0" w:color="D9D9D9"/>
              <w:right w:val="single" w:sz="4" w:space="0" w:color="auto"/>
            </w:tcBorders>
            <w:vAlign w:val="center"/>
            <w:hideMark/>
          </w:tcPr>
          <w:p w14:paraId="3AF5259A"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permita cargar y visualizar conjuntos de datos espaciales y alfanuméricos provenientes de información secundaria. </w:t>
            </w:r>
          </w:p>
        </w:tc>
      </w:tr>
      <w:tr w:rsidR="000116EB" w:rsidRPr="000116EB" w14:paraId="7FCEEBB5" w14:textId="77777777" w:rsidTr="000116EB">
        <w:trPr>
          <w:trHeight w:val="56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F7BA7D2"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single" w:sz="8" w:space="0" w:color="auto"/>
              <w:left w:val="nil"/>
              <w:bottom w:val="single" w:sz="8" w:space="0" w:color="000000"/>
              <w:right w:val="single" w:sz="4" w:space="0" w:color="D9D9D9"/>
            </w:tcBorders>
            <w:vAlign w:val="center"/>
            <w:hideMark/>
          </w:tcPr>
          <w:p w14:paraId="35E1EF1E"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8" w:space="0" w:color="auto"/>
              <w:right w:val="single" w:sz="4" w:space="0" w:color="D9D9D9"/>
            </w:tcBorders>
            <w:shd w:val="clear" w:color="000000" w:fill="FFFFFF"/>
            <w:noWrap/>
            <w:vAlign w:val="center"/>
            <w:hideMark/>
          </w:tcPr>
          <w:p w14:paraId="379F24D8"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Cargue de marcas</w:t>
            </w:r>
          </w:p>
        </w:tc>
        <w:tc>
          <w:tcPr>
            <w:tcW w:w="0" w:type="auto"/>
            <w:tcBorders>
              <w:top w:val="nil"/>
              <w:left w:val="nil"/>
              <w:bottom w:val="single" w:sz="8" w:space="0" w:color="auto"/>
              <w:right w:val="single" w:sz="4" w:space="0" w:color="D9D9D9"/>
            </w:tcBorders>
            <w:shd w:val="clear" w:color="000000" w:fill="FFFFFF"/>
            <w:noWrap/>
            <w:vAlign w:val="center"/>
            <w:hideMark/>
          </w:tcPr>
          <w:p w14:paraId="6F554F3A"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8" w:space="0" w:color="auto"/>
              <w:right w:val="single" w:sz="4" w:space="0" w:color="auto"/>
            </w:tcBorders>
            <w:shd w:val="clear" w:color="000000" w:fill="FFFFFF"/>
            <w:vAlign w:val="center"/>
            <w:hideMark/>
          </w:tcPr>
          <w:p w14:paraId="36CD5F54"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permita cargar y visualizar las marcas producto de los diagnósticos realizados sobre la información principal y secundaria. </w:t>
            </w:r>
          </w:p>
        </w:tc>
      </w:tr>
      <w:tr w:rsidR="000116EB" w:rsidRPr="000116EB" w14:paraId="34C52C61" w14:textId="77777777" w:rsidTr="000116EB">
        <w:trPr>
          <w:trHeight w:val="828"/>
        </w:trPr>
        <w:tc>
          <w:tcPr>
            <w:tcW w:w="0" w:type="auto"/>
            <w:vMerge w:val="restart"/>
            <w:tcBorders>
              <w:top w:val="nil"/>
              <w:left w:val="single" w:sz="8" w:space="0" w:color="auto"/>
              <w:bottom w:val="single" w:sz="8" w:space="0" w:color="000000"/>
              <w:right w:val="single" w:sz="8" w:space="0" w:color="auto"/>
            </w:tcBorders>
            <w:noWrap/>
            <w:vAlign w:val="center"/>
            <w:hideMark/>
          </w:tcPr>
          <w:p w14:paraId="403588EC"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2</w:t>
            </w:r>
          </w:p>
        </w:tc>
        <w:tc>
          <w:tcPr>
            <w:tcW w:w="0" w:type="auto"/>
            <w:vMerge w:val="restart"/>
            <w:tcBorders>
              <w:top w:val="nil"/>
              <w:left w:val="nil"/>
              <w:bottom w:val="single" w:sz="8" w:space="0" w:color="000000"/>
              <w:right w:val="single" w:sz="4" w:space="0" w:color="D9D9D9"/>
            </w:tcBorders>
            <w:noWrap/>
            <w:vAlign w:val="center"/>
            <w:hideMark/>
          </w:tcPr>
          <w:p w14:paraId="60D29D79"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Asignación</w:t>
            </w:r>
          </w:p>
        </w:tc>
        <w:tc>
          <w:tcPr>
            <w:tcW w:w="0" w:type="auto"/>
            <w:tcBorders>
              <w:top w:val="nil"/>
              <w:left w:val="nil"/>
              <w:bottom w:val="single" w:sz="4" w:space="0" w:color="D9D9D9"/>
              <w:right w:val="single" w:sz="4" w:space="0" w:color="D9D9D9"/>
            </w:tcBorders>
            <w:vAlign w:val="center"/>
            <w:hideMark/>
          </w:tcPr>
          <w:p w14:paraId="0AF01FB3"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Asignación de predios a cada uno de los roles (Gerente - Líder, Líder - Ejecutor) (espacial o alfanumérica)</w:t>
            </w:r>
          </w:p>
        </w:tc>
        <w:tc>
          <w:tcPr>
            <w:tcW w:w="0" w:type="auto"/>
            <w:tcBorders>
              <w:top w:val="nil"/>
              <w:left w:val="nil"/>
              <w:bottom w:val="single" w:sz="4" w:space="0" w:color="D9D9D9"/>
              <w:right w:val="single" w:sz="4" w:space="0" w:color="D9D9D9"/>
            </w:tcBorders>
            <w:noWrap/>
            <w:vAlign w:val="center"/>
            <w:hideMark/>
          </w:tcPr>
          <w:p w14:paraId="38FCC95B"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4" w:space="0" w:color="D9D9D9"/>
              <w:right w:val="single" w:sz="4" w:space="0" w:color="auto"/>
            </w:tcBorders>
            <w:vAlign w:val="center"/>
            <w:hideMark/>
          </w:tcPr>
          <w:p w14:paraId="54C56BCB"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permita asignar predios de forma espacial o alfanumérica, considerando que, para predios agrupados en condición 8 y 9, se debe realizar la asignación completa a un ejecutor. </w:t>
            </w:r>
          </w:p>
        </w:tc>
      </w:tr>
      <w:tr w:rsidR="000116EB" w:rsidRPr="000116EB" w14:paraId="0B298AF6" w14:textId="77777777" w:rsidTr="000116EB">
        <w:trPr>
          <w:trHeight w:val="564"/>
        </w:trPr>
        <w:tc>
          <w:tcPr>
            <w:tcW w:w="0" w:type="auto"/>
            <w:vMerge/>
            <w:tcBorders>
              <w:top w:val="nil"/>
              <w:left w:val="single" w:sz="8" w:space="0" w:color="auto"/>
              <w:bottom w:val="single" w:sz="8" w:space="0" w:color="000000"/>
              <w:right w:val="single" w:sz="8" w:space="0" w:color="auto"/>
            </w:tcBorders>
            <w:vAlign w:val="center"/>
            <w:hideMark/>
          </w:tcPr>
          <w:p w14:paraId="0B4452B8"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57260946"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8" w:space="0" w:color="auto"/>
              <w:right w:val="single" w:sz="4" w:space="0" w:color="D9D9D9"/>
            </w:tcBorders>
            <w:noWrap/>
            <w:vAlign w:val="center"/>
            <w:hideMark/>
          </w:tcPr>
          <w:p w14:paraId="693EB79E"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Revisión de la asignación </w:t>
            </w:r>
          </w:p>
        </w:tc>
        <w:tc>
          <w:tcPr>
            <w:tcW w:w="0" w:type="auto"/>
            <w:tcBorders>
              <w:top w:val="nil"/>
              <w:left w:val="nil"/>
              <w:bottom w:val="single" w:sz="8" w:space="0" w:color="auto"/>
              <w:right w:val="single" w:sz="4" w:space="0" w:color="D9D9D9"/>
            </w:tcBorders>
            <w:noWrap/>
            <w:vAlign w:val="center"/>
            <w:hideMark/>
          </w:tcPr>
          <w:p w14:paraId="26170589"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8" w:space="0" w:color="auto"/>
              <w:right w:val="single" w:sz="4" w:space="0" w:color="auto"/>
            </w:tcBorders>
            <w:vAlign w:val="center"/>
            <w:hideMark/>
          </w:tcPr>
          <w:p w14:paraId="5C3C2A24"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permita validar que la asignación se haya hecho de forma correcta.  </w:t>
            </w:r>
          </w:p>
        </w:tc>
      </w:tr>
      <w:tr w:rsidR="000116EB" w:rsidRPr="000116EB" w14:paraId="269603C4" w14:textId="77777777" w:rsidTr="000116EB">
        <w:trPr>
          <w:trHeight w:val="552"/>
        </w:trPr>
        <w:tc>
          <w:tcPr>
            <w:tcW w:w="0" w:type="auto"/>
            <w:vMerge w:val="restart"/>
            <w:tcBorders>
              <w:top w:val="nil"/>
              <w:left w:val="single" w:sz="8" w:space="0" w:color="auto"/>
              <w:bottom w:val="single" w:sz="8" w:space="0" w:color="000000"/>
              <w:right w:val="single" w:sz="8" w:space="0" w:color="auto"/>
            </w:tcBorders>
            <w:noWrap/>
            <w:vAlign w:val="center"/>
            <w:hideMark/>
          </w:tcPr>
          <w:p w14:paraId="53C4B7B6"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3</w:t>
            </w:r>
          </w:p>
        </w:tc>
        <w:tc>
          <w:tcPr>
            <w:tcW w:w="0" w:type="auto"/>
            <w:vMerge w:val="restart"/>
            <w:tcBorders>
              <w:top w:val="nil"/>
              <w:left w:val="nil"/>
              <w:bottom w:val="single" w:sz="8" w:space="0" w:color="000000"/>
              <w:right w:val="single" w:sz="4" w:space="0" w:color="D9D9D9"/>
            </w:tcBorders>
            <w:noWrap/>
            <w:vAlign w:val="center"/>
            <w:hideMark/>
          </w:tcPr>
          <w:p w14:paraId="3CC8B1BC"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Reconocimiento predial</w:t>
            </w:r>
          </w:p>
        </w:tc>
        <w:tc>
          <w:tcPr>
            <w:tcW w:w="0" w:type="auto"/>
            <w:tcBorders>
              <w:top w:val="nil"/>
              <w:left w:val="nil"/>
              <w:bottom w:val="single" w:sz="4" w:space="0" w:color="D9D9D9"/>
              <w:right w:val="single" w:sz="4" w:space="0" w:color="D9D9D9"/>
            </w:tcBorders>
            <w:vAlign w:val="center"/>
            <w:hideMark/>
          </w:tcPr>
          <w:p w14:paraId="7A57535C"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Sincronización de la información desde el escritorio al móvil </w:t>
            </w:r>
          </w:p>
        </w:tc>
        <w:tc>
          <w:tcPr>
            <w:tcW w:w="0" w:type="auto"/>
            <w:tcBorders>
              <w:top w:val="nil"/>
              <w:left w:val="nil"/>
              <w:bottom w:val="single" w:sz="4" w:space="0" w:color="D9D9D9"/>
              <w:right w:val="single" w:sz="4" w:space="0" w:color="D9D9D9"/>
            </w:tcBorders>
            <w:noWrap/>
            <w:vAlign w:val="center"/>
            <w:hideMark/>
          </w:tcPr>
          <w:p w14:paraId="0325D701"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E/M</w:t>
            </w:r>
          </w:p>
        </w:tc>
        <w:tc>
          <w:tcPr>
            <w:tcW w:w="0" w:type="auto"/>
            <w:tcBorders>
              <w:top w:val="nil"/>
              <w:left w:val="nil"/>
              <w:bottom w:val="single" w:sz="4" w:space="0" w:color="D9D9D9"/>
              <w:right w:val="single" w:sz="4" w:space="0" w:color="auto"/>
            </w:tcBorders>
            <w:vAlign w:val="center"/>
            <w:hideMark/>
          </w:tcPr>
          <w:p w14:paraId="5DB5E81A"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Se espera que desde el escritorio se pueda enviar toda la información al dispositivo móvil para su visualización y tramite en campo.</w:t>
            </w:r>
          </w:p>
        </w:tc>
      </w:tr>
      <w:tr w:rsidR="000116EB" w:rsidRPr="000116EB" w14:paraId="05250365" w14:textId="77777777" w:rsidTr="000116EB">
        <w:trPr>
          <w:trHeight w:val="552"/>
        </w:trPr>
        <w:tc>
          <w:tcPr>
            <w:tcW w:w="0" w:type="auto"/>
            <w:vMerge/>
            <w:tcBorders>
              <w:top w:val="nil"/>
              <w:left w:val="single" w:sz="8" w:space="0" w:color="auto"/>
              <w:bottom w:val="single" w:sz="8" w:space="0" w:color="000000"/>
              <w:right w:val="single" w:sz="8" w:space="0" w:color="auto"/>
            </w:tcBorders>
            <w:vAlign w:val="center"/>
            <w:hideMark/>
          </w:tcPr>
          <w:p w14:paraId="641B4A45"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05FD31A1"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noWrap/>
            <w:vAlign w:val="center"/>
            <w:hideMark/>
          </w:tcPr>
          <w:p w14:paraId="5D65AAEE"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Revisión de la asignación</w:t>
            </w:r>
          </w:p>
        </w:tc>
        <w:tc>
          <w:tcPr>
            <w:tcW w:w="0" w:type="auto"/>
            <w:tcBorders>
              <w:top w:val="nil"/>
              <w:left w:val="nil"/>
              <w:bottom w:val="single" w:sz="4" w:space="0" w:color="D9D9D9"/>
              <w:right w:val="single" w:sz="4" w:space="0" w:color="D9D9D9"/>
            </w:tcBorders>
            <w:noWrap/>
            <w:vAlign w:val="center"/>
            <w:hideMark/>
          </w:tcPr>
          <w:p w14:paraId="205B4434"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E/M</w:t>
            </w:r>
          </w:p>
        </w:tc>
        <w:tc>
          <w:tcPr>
            <w:tcW w:w="0" w:type="auto"/>
            <w:tcBorders>
              <w:top w:val="nil"/>
              <w:left w:val="nil"/>
              <w:bottom w:val="single" w:sz="4" w:space="0" w:color="D9D9D9"/>
              <w:right w:val="single" w:sz="4" w:space="0" w:color="auto"/>
            </w:tcBorders>
            <w:vAlign w:val="center"/>
            <w:hideMark/>
          </w:tcPr>
          <w:p w14:paraId="68544D43"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Se espera que la aplicación permita visualizar los predios asignados al rol de reconocedor Con conexión y sin conexión a internet.</w:t>
            </w:r>
          </w:p>
        </w:tc>
      </w:tr>
      <w:tr w:rsidR="000116EB" w:rsidRPr="000116EB" w14:paraId="67AB20B6" w14:textId="77777777" w:rsidTr="000116EB">
        <w:trPr>
          <w:trHeight w:val="828"/>
        </w:trPr>
        <w:tc>
          <w:tcPr>
            <w:tcW w:w="0" w:type="auto"/>
            <w:vMerge/>
            <w:tcBorders>
              <w:top w:val="nil"/>
              <w:left w:val="single" w:sz="8" w:space="0" w:color="auto"/>
              <w:bottom w:val="single" w:sz="8" w:space="0" w:color="000000"/>
              <w:right w:val="single" w:sz="8" w:space="0" w:color="auto"/>
            </w:tcBorders>
            <w:vAlign w:val="center"/>
            <w:hideMark/>
          </w:tcPr>
          <w:p w14:paraId="77FFFD6C"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32AA203B"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vAlign w:val="center"/>
            <w:hideMark/>
          </w:tcPr>
          <w:p w14:paraId="43A344FC"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Digitalización para incorporación o edición de polígonos, líneas y puntos</w:t>
            </w:r>
          </w:p>
        </w:tc>
        <w:tc>
          <w:tcPr>
            <w:tcW w:w="0" w:type="auto"/>
            <w:tcBorders>
              <w:top w:val="nil"/>
              <w:left w:val="nil"/>
              <w:bottom w:val="single" w:sz="4" w:space="0" w:color="D9D9D9"/>
              <w:right w:val="single" w:sz="4" w:space="0" w:color="D9D9D9"/>
            </w:tcBorders>
            <w:noWrap/>
            <w:vAlign w:val="center"/>
            <w:hideMark/>
          </w:tcPr>
          <w:p w14:paraId="699A514F"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E/M</w:t>
            </w:r>
          </w:p>
        </w:tc>
        <w:tc>
          <w:tcPr>
            <w:tcW w:w="0" w:type="auto"/>
            <w:tcBorders>
              <w:top w:val="nil"/>
              <w:left w:val="nil"/>
              <w:bottom w:val="single" w:sz="4" w:space="0" w:color="D9D9D9"/>
              <w:right w:val="single" w:sz="4" w:space="0" w:color="auto"/>
            </w:tcBorders>
            <w:vAlign w:val="center"/>
            <w:hideMark/>
          </w:tcPr>
          <w:p w14:paraId="602E34C4"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permita crear y modificar información vectorial a través de digitalización sobre la interfaz, con conexión y sin conexión a internet. </w:t>
            </w:r>
          </w:p>
        </w:tc>
      </w:tr>
      <w:tr w:rsidR="000116EB" w:rsidRPr="000116EB" w14:paraId="3CD195E4" w14:textId="77777777" w:rsidTr="000116EB">
        <w:trPr>
          <w:trHeight w:val="1380"/>
        </w:trPr>
        <w:tc>
          <w:tcPr>
            <w:tcW w:w="0" w:type="auto"/>
            <w:vMerge/>
            <w:tcBorders>
              <w:top w:val="nil"/>
              <w:left w:val="single" w:sz="8" w:space="0" w:color="auto"/>
              <w:bottom w:val="single" w:sz="8" w:space="0" w:color="000000"/>
              <w:right w:val="single" w:sz="8" w:space="0" w:color="auto"/>
            </w:tcBorders>
            <w:vAlign w:val="center"/>
            <w:hideMark/>
          </w:tcPr>
          <w:p w14:paraId="2B12DA55"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0D4EBE28"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vAlign w:val="center"/>
            <w:hideMark/>
          </w:tcPr>
          <w:p w14:paraId="20E1BEC1"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Diligenciamiento de variables</w:t>
            </w:r>
          </w:p>
        </w:tc>
        <w:tc>
          <w:tcPr>
            <w:tcW w:w="0" w:type="auto"/>
            <w:tcBorders>
              <w:top w:val="nil"/>
              <w:left w:val="nil"/>
              <w:bottom w:val="single" w:sz="4" w:space="0" w:color="D9D9D9"/>
              <w:right w:val="single" w:sz="4" w:space="0" w:color="D9D9D9"/>
            </w:tcBorders>
            <w:noWrap/>
            <w:vAlign w:val="center"/>
            <w:hideMark/>
          </w:tcPr>
          <w:p w14:paraId="0F5FAAC3"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E/M</w:t>
            </w:r>
          </w:p>
        </w:tc>
        <w:tc>
          <w:tcPr>
            <w:tcW w:w="0" w:type="auto"/>
            <w:tcBorders>
              <w:top w:val="nil"/>
              <w:left w:val="nil"/>
              <w:bottom w:val="single" w:sz="4" w:space="0" w:color="D9D9D9"/>
              <w:right w:val="single" w:sz="4" w:space="0" w:color="auto"/>
            </w:tcBorders>
            <w:vAlign w:val="center"/>
            <w:hideMark/>
          </w:tcPr>
          <w:p w14:paraId="6426BA9A" w14:textId="77777777" w:rsidR="000116EB" w:rsidRPr="000116EB" w:rsidRDefault="000116EB" w:rsidP="000116EB">
            <w:pPr>
              <w:widowControl/>
              <w:autoSpaceDE/>
              <w:autoSpaceDN/>
              <w:rPr>
                <w:rFonts w:ascii="Arial Narrow" w:eastAsia="Times New Roman" w:hAnsi="Arial Narrow" w:cs="Times New Roman"/>
                <w:lang w:val="es-CO" w:eastAsia="es-CO" w:bidi="ar-SA"/>
              </w:rPr>
            </w:pPr>
            <w:r w:rsidRPr="000116EB">
              <w:rPr>
                <w:rFonts w:ascii="Arial Narrow" w:eastAsia="Times New Roman" w:hAnsi="Arial Narrow" w:cs="Times New Roman"/>
                <w:lang w:val="es-CO" w:eastAsia="es-CO" w:bidi="ar-SA"/>
              </w:rPr>
              <w:t>Se espera que la aplicación permita diligenciar todas las variables definidas en el modelo LADM vigente, además de poder incluir archivos multimedia (Con conexión y sin conexión). Se espera que los campos para el diligenciamiento de las variables se activen o no dependiendo de su relación entre las mismas</w:t>
            </w:r>
          </w:p>
        </w:tc>
      </w:tr>
      <w:tr w:rsidR="000116EB" w:rsidRPr="000116EB" w14:paraId="38724071" w14:textId="77777777" w:rsidTr="000116EB">
        <w:trPr>
          <w:trHeight w:val="1932"/>
        </w:trPr>
        <w:tc>
          <w:tcPr>
            <w:tcW w:w="0" w:type="auto"/>
            <w:vMerge/>
            <w:tcBorders>
              <w:top w:val="nil"/>
              <w:left w:val="single" w:sz="8" w:space="0" w:color="auto"/>
              <w:bottom w:val="single" w:sz="8" w:space="0" w:color="000000"/>
              <w:right w:val="single" w:sz="8" w:space="0" w:color="auto"/>
            </w:tcBorders>
            <w:vAlign w:val="center"/>
            <w:hideMark/>
          </w:tcPr>
          <w:p w14:paraId="4F700D8A"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18C44C70"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vAlign w:val="center"/>
            <w:hideMark/>
          </w:tcPr>
          <w:p w14:paraId="3DB52E58"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proofErr w:type="spellStart"/>
            <w:r w:rsidRPr="000116EB">
              <w:rPr>
                <w:rFonts w:ascii="Arial Narrow" w:eastAsia="Times New Roman" w:hAnsi="Arial Narrow" w:cs="Times New Roman"/>
                <w:color w:val="000000"/>
                <w:lang w:val="es-CO" w:eastAsia="es-CO" w:bidi="ar-SA"/>
              </w:rPr>
              <w:t>Gestion</w:t>
            </w:r>
            <w:proofErr w:type="spellEnd"/>
            <w:r w:rsidRPr="000116EB">
              <w:rPr>
                <w:rFonts w:ascii="Arial Narrow" w:eastAsia="Times New Roman" w:hAnsi="Arial Narrow" w:cs="Times New Roman"/>
                <w:color w:val="000000"/>
                <w:lang w:val="es-CO" w:eastAsia="es-CO" w:bidi="ar-SA"/>
              </w:rPr>
              <w:t xml:space="preserve"> de Novedades Catastrales</w:t>
            </w:r>
          </w:p>
        </w:tc>
        <w:tc>
          <w:tcPr>
            <w:tcW w:w="0" w:type="auto"/>
            <w:tcBorders>
              <w:top w:val="nil"/>
              <w:left w:val="nil"/>
              <w:bottom w:val="single" w:sz="4" w:space="0" w:color="D9D9D9"/>
              <w:right w:val="single" w:sz="4" w:space="0" w:color="D9D9D9"/>
            </w:tcBorders>
            <w:noWrap/>
            <w:vAlign w:val="center"/>
            <w:hideMark/>
          </w:tcPr>
          <w:p w14:paraId="6ABFAEA6"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E/M</w:t>
            </w:r>
          </w:p>
        </w:tc>
        <w:tc>
          <w:tcPr>
            <w:tcW w:w="0" w:type="auto"/>
            <w:tcBorders>
              <w:top w:val="nil"/>
              <w:left w:val="nil"/>
              <w:bottom w:val="single" w:sz="4" w:space="0" w:color="D9D9D9"/>
              <w:right w:val="single" w:sz="4" w:space="0" w:color="auto"/>
            </w:tcBorders>
            <w:vAlign w:val="center"/>
            <w:hideMark/>
          </w:tcPr>
          <w:p w14:paraId="569BF77C" w14:textId="77777777" w:rsidR="000116EB" w:rsidRPr="000116EB" w:rsidRDefault="000116EB" w:rsidP="000116EB">
            <w:pPr>
              <w:widowControl/>
              <w:autoSpaceDE/>
              <w:autoSpaceDN/>
              <w:rPr>
                <w:rFonts w:ascii="Arial Narrow" w:eastAsia="Times New Roman" w:hAnsi="Arial Narrow" w:cs="Times New Roman"/>
                <w:lang w:val="es-CO" w:eastAsia="es-CO" w:bidi="ar-SA"/>
              </w:rPr>
            </w:pPr>
            <w:r w:rsidRPr="000116EB">
              <w:rPr>
                <w:rFonts w:ascii="Arial Narrow" w:eastAsia="Times New Roman" w:hAnsi="Arial Narrow" w:cs="Times New Roman"/>
                <w:lang w:val="es-CO" w:eastAsia="es-CO" w:bidi="ar-SA"/>
              </w:rPr>
              <w:t xml:space="preserve">Se espera que la </w:t>
            </w:r>
            <w:proofErr w:type="spellStart"/>
            <w:r w:rsidRPr="000116EB">
              <w:rPr>
                <w:rFonts w:ascii="Arial Narrow" w:eastAsia="Times New Roman" w:hAnsi="Arial Narrow" w:cs="Times New Roman"/>
                <w:lang w:val="es-CO" w:eastAsia="es-CO" w:bidi="ar-SA"/>
              </w:rPr>
              <w:t>aplicacion</w:t>
            </w:r>
            <w:proofErr w:type="spellEnd"/>
            <w:r w:rsidRPr="000116EB">
              <w:rPr>
                <w:rFonts w:ascii="Arial Narrow" w:eastAsia="Times New Roman" w:hAnsi="Arial Narrow" w:cs="Times New Roman"/>
                <w:lang w:val="es-CO" w:eastAsia="es-CO" w:bidi="ar-SA"/>
              </w:rPr>
              <w:t xml:space="preserve"> permita </w:t>
            </w:r>
            <w:proofErr w:type="spellStart"/>
            <w:r w:rsidRPr="000116EB">
              <w:rPr>
                <w:rFonts w:ascii="Arial Narrow" w:eastAsia="Times New Roman" w:hAnsi="Arial Narrow" w:cs="Times New Roman"/>
                <w:lang w:val="es-CO" w:eastAsia="es-CO" w:bidi="ar-SA"/>
              </w:rPr>
              <w:t>reallizar</w:t>
            </w:r>
            <w:proofErr w:type="spellEnd"/>
            <w:r w:rsidRPr="000116EB">
              <w:rPr>
                <w:rFonts w:ascii="Arial Narrow" w:eastAsia="Times New Roman" w:hAnsi="Arial Narrow" w:cs="Times New Roman"/>
                <w:lang w:val="es-CO" w:eastAsia="es-CO" w:bidi="ar-SA"/>
              </w:rPr>
              <w:t xml:space="preserve"> de manera adecuada la </w:t>
            </w:r>
            <w:proofErr w:type="spellStart"/>
            <w:r w:rsidRPr="000116EB">
              <w:rPr>
                <w:rFonts w:ascii="Arial Narrow" w:eastAsia="Times New Roman" w:hAnsi="Arial Narrow" w:cs="Times New Roman"/>
                <w:lang w:val="es-CO" w:eastAsia="es-CO" w:bidi="ar-SA"/>
              </w:rPr>
              <w:t>gestion</w:t>
            </w:r>
            <w:proofErr w:type="spellEnd"/>
            <w:r w:rsidRPr="000116EB">
              <w:rPr>
                <w:rFonts w:ascii="Arial Narrow" w:eastAsia="Times New Roman" w:hAnsi="Arial Narrow" w:cs="Times New Roman"/>
                <w:lang w:val="es-CO" w:eastAsia="es-CO" w:bidi="ar-SA"/>
              </w:rPr>
              <w:t xml:space="preserve"> de novedades catastrales, tales como </w:t>
            </w:r>
            <w:r w:rsidRPr="000116EB">
              <w:rPr>
                <w:rFonts w:ascii="Arial Narrow" w:eastAsia="Times New Roman" w:hAnsi="Arial Narrow" w:cs="Times New Roman"/>
                <w:lang w:val="es-CO" w:eastAsia="es-CO" w:bidi="ar-SA"/>
              </w:rPr>
              <w:br/>
              <w:t>- Englobes</w:t>
            </w:r>
            <w:r w:rsidRPr="000116EB">
              <w:rPr>
                <w:rFonts w:ascii="Arial Narrow" w:eastAsia="Times New Roman" w:hAnsi="Arial Narrow" w:cs="Times New Roman"/>
                <w:lang w:val="es-CO" w:eastAsia="es-CO" w:bidi="ar-SA"/>
              </w:rPr>
              <w:br/>
              <w:t xml:space="preserve">- </w:t>
            </w:r>
            <w:proofErr w:type="spellStart"/>
            <w:r w:rsidRPr="000116EB">
              <w:rPr>
                <w:rFonts w:ascii="Arial Narrow" w:eastAsia="Times New Roman" w:hAnsi="Arial Narrow" w:cs="Times New Roman"/>
                <w:lang w:val="es-CO" w:eastAsia="es-CO" w:bidi="ar-SA"/>
              </w:rPr>
              <w:t>Desenglobes</w:t>
            </w:r>
            <w:proofErr w:type="spellEnd"/>
            <w:r w:rsidRPr="000116EB">
              <w:rPr>
                <w:rFonts w:ascii="Arial Narrow" w:eastAsia="Times New Roman" w:hAnsi="Arial Narrow" w:cs="Times New Roman"/>
                <w:lang w:val="es-CO" w:eastAsia="es-CO" w:bidi="ar-SA"/>
              </w:rPr>
              <w:br/>
              <w:t>- Predios nuevos</w:t>
            </w:r>
            <w:r w:rsidRPr="000116EB">
              <w:rPr>
                <w:rFonts w:ascii="Arial Narrow" w:eastAsia="Times New Roman" w:hAnsi="Arial Narrow" w:cs="Times New Roman"/>
                <w:lang w:val="es-CO" w:eastAsia="es-CO" w:bidi="ar-SA"/>
              </w:rPr>
              <w:br/>
              <w:t>- Cambio de numero predial</w:t>
            </w:r>
            <w:r w:rsidRPr="000116EB">
              <w:rPr>
                <w:rFonts w:ascii="Arial Narrow" w:eastAsia="Times New Roman" w:hAnsi="Arial Narrow" w:cs="Times New Roman"/>
                <w:lang w:val="es-CO" w:eastAsia="es-CO" w:bidi="ar-SA"/>
              </w:rPr>
              <w:br/>
              <w:t>- Cancelaciones:</w:t>
            </w:r>
          </w:p>
        </w:tc>
      </w:tr>
      <w:tr w:rsidR="000116EB" w:rsidRPr="000116EB" w14:paraId="4F567DE8" w14:textId="77777777" w:rsidTr="000116EB">
        <w:trPr>
          <w:trHeight w:val="828"/>
        </w:trPr>
        <w:tc>
          <w:tcPr>
            <w:tcW w:w="0" w:type="auto"/>
            <w:vMerge/>
            <w:tcBorders>
              <w:top w:val="nil"/>
              <w:left w:val="single" w:sz="8" w:space="0" w:color="auto"/>
              <w:bottom w:val="single" w:sz="8" w:space="0" w:color="000000"/>
              <w:right w:val="single" w:sz="8" w:space="0" w:color="auto"/>
            </w:tcBorders>
            <w:vAlign w:val="center"/>
            <w:hideMark/>
          </w:tcPr>
          <w:p w14:paraId="121EF436"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488B8832"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vAlign w:val="center"/>
            <w:hideMark/>
          </w:tcPr>
          <w:p w14:paraId="2BF4B211"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Validaciones de consistencia de las variables diligenciadas en el móvil </w:t>
            </w:r>
          </w:p>
        </w:tc>
        <w:tc>
          <w:tcPr>
            <w:tcW w:w="0" w:type="auto"/>
            <w:tcBorders>
              <w:top w:val="nil"/>
              <w:left w:val="nil"/>
              <w:bottom w:val="single" w:sz="4" w:space="0" w:color="D9D9D9"/>
              <w:right w:val="single" w:sz="4" w:space="0" w:color="D9D9D9"/>
            </w:tcBorders>
            <w:noWrap/>
            <w:vAlign w:val="center"/>
            <w:hideMark/>
          </w:tcPr>
          <w:p w14:paraId="65601016"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M</w:t>
            </w:r>
          </w:p>
        </w:tc>
        <w:tc>
          <w:tcPr>
            <w:tcW w:w="0" w:type="auto"/>
            <w:tcBorders>
              <w:top w:val="nil"/>
              <w:left w:val="nil"/>
              <w:bottom w:val="single" w:sz="4" w:space="0" w:color="D9D9D9"/>
              <w:right w:val="single" w:sz="4" w:space="0" w:color="auto"/>
            </w:tcBorders>
            <w:vAlign w:val="center"/>
            <w:hideMark/>
          </w:tcPr>
          <w:p w14:paraId="31561AFF"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Se espera que la aplicación realice internamente validaciones que permitan evaluar la consistencia lógica de los datos diligenciados. (Reglas de negocio)</w:t>
            </w:r>
          </w:p>
        </w:tc>
      </w:tr>
      <w:tr w:rsidR="000116EB" w:rsidRPr="000116EB" w14:paraId="51026680" w14:textId="77777777" w:rsidTr="000116EB">
        <w:trPr>
          <w:trHeight w:val="840"/>
        </w:trPr>
        <w:tc>
          <w:tcPr>
            <w:tcW w:w="0" w:type="auto"/>
            <w:vMerge/>
            <w:tcBorders>
              <w:top w:val="nil"/>
              <w:left w:val="single" w:sz="8" w:space="0" w:color="auto"/>
              <w:bottom w:val="single" w:sz="8" w:space="0" w:color="000000"/>
              <w:right w:val="single" w:sz="8" w:space="0" w:color="auto"/>
            </w:tcBorders>
            <w:vAlign w:val="center"/>
            <w:hideMark/>
          </w:tcPr>
          <w:p w14:paraId="4428FBE2"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7353D554"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8" w:space="0" w:color="auto"/>
              <w:right w:val="single" w:sz="4" w:space="0" w:color="D9D9D9"/>
            </w:tcBorders>
            <w:vAlign w:val="center"/>
            <w:hideMark/>
          </w:tcPr>
          <w:p w14:paraId="722BFB9D"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Sincronización de la información capturada en el dispositivo móvil al escritorio</w:t>
            </w:r>
          </w:p>
        </w:tc>
        <w:tc>
          <w:tcPr>
            <w:tcW w:w="0" w:type="auto"/>
            <w:tcBorders>
              <w:top w:val="nil"/>
              <w:left w:val="nil"/>
              <w:bottom w:val="single" w:sz="8" w:space="0" w:color="auto"/>
              <w:right w:val="single" w:sz="4" w:space="0" w:color="D9D9D9"/>
            </w:tcBorders>
            <w:noWrap/>
            <w:vAlign w:val="center"/>
            <w:hideMark/>
          </w:tcPr>
          <w:p w14:paraId="1C6098DE"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M/E</w:t>
            </w:r>
          </w:p>
        </w:tc>
        <w:tc>
          <w:tcPr>
            <w:tcW w:w="0" w:type="auto"/>
            <w:tcBorders>
              <w:top w:val="nil"/>
              <w:left w:val="nil"/>
              <w:bottom w:val="single" w:sz="8" w:space="0" w:color="auto"/>
              <w:right w:val="single" w:sz="4" w:space="0" w:color="auto"/>
            </w:tcBorders>
            <w:vAlign w:val="center"/>
            <w:hideMark/>
          </w:tcPr>
          <w:p w14:paraId="40D5469A"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Se espera que desde la aplicación se pueda cargar toda la información recolectada en campo para su visualización y complementación en oficina.</w:t>
            </w:r>
          </w:p>
        </w:tc>
      </w:tr>
      <w:tr w:rsidR="000116EB" w:rsidRPr="000116EB" w14:paraId="1BA5A4F7" w14:textId="77777777" w:rsidTr="000116EB">
        <w:trPr>
          <w:trHeight w:val="552"/>
        </w:trPr>
        <w:tc>
          <w:tcPr>
            <w:tcW w:w="0" w:type="auto"/>
            <w:vMerge w:val="restart"/>
            <w:tcBorders>
              <w:top w:val="nil"/>
              <w:left w:val="single" w:sz="8" w:space="0" w:color="auto"/>
              <w:bottom w:val="single" w:sz="8" w:space="0" w:color="000000"/>
              <w:right w:val="single" w:sz="8" w:space="0" w:color="auto"/>
            </w:tcBorders>
            <w:noWrap/>
            <w:vAlign w:val="center"/>
            <w:hideMark/>
          </w:tcPr>
          <w:p w14:paraId="64230D32"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4</w:t>
            </w:r>
          </w:p>
        </w:tc>
        <w:tc>
          <w:tcPr>
            <w:tcW w:w="0" w:type="auto"/>
            <w:vMerge w:val="restart"/>
            <w:tcBorders>
              <w:top w:val="nil"/>
              <w:left w:val="nil"/>
              <w:bottom w:val="single" w:sz="8" w:space="0" w:color="000000"/>
              <w:right w:val="single" w:sz="4" w:space="0" w:color="D9D9D9"/>
            </w:tcBorders>
            <w:noWrap/>
            <w:vAlign w:val="center"/>
            <w:hideMark/>
          </w:tcPr>
          <w:p w14:paraId="2FBE290E"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Control de calidad</w:t>
            </w:r>
          </w:p>
        </w:tc>
        <w:tc>
          <w:tcPr>
            <w:tcW w:w="0" w:type="auto"/>
            <w:tcBorders>
              <w:top w:val="nil"/>
              <w:left w:val="nil"/>
              <w:bottom w:val="single" w:sz="4" w:space="0" w:color="D9D9D9"/>
              <w:right w:val="single" w:sz="4" w:space="0" w:color="D9D9D9"/>
            </w:tcBorders>
            <w:vAlign w:val="center"/>
            <w:hideMark/>
          </w:tcPr>
          <w:p w14:paraId="2D39DB86"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Validaciones de consistencia lógica.</w:t>
            </w:r>
          </w:p>
        </w:tc>
        <w:tc>
          <w:tcPr>
            <w:tcW w:w="0" w:type="auto"/>
            <w:tcBorders>
              <w:top w:val="nil"/>
              <w:left w:val="nil"/>
              <w:bottom w:val="single" w:sz="4" w:space="0" w:color="D9D9D9"/>
              <w:right w:val="single" w:sz="4" w:space="0" w:color="D9D9D9"/>
            </w:tcBorders>
            <w:noWrap/>
            <w:vAlign w:val="center"/>
            <w:hideMark/>
          </w:tcPr>
          <w:p w14:paraId="1FA76A90"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4" w:space="0" w:color="D9D9D9"/>
              <w:right w:val="single" w:sz="4" w:space="0" w:color="auto"/>
            </w:tcBorders>
            <w:vAlign w:val="center"/>
            <w:hideMark/>
          </w:tcPr>
          <w:p w14:paraId="74AFE9B4"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de escritorio realice validaciones de consistencia lógica (Reglas de negocio, dominios, topología, </w:t>
            </w:r>
            <w:proofErr w:type="spellStart"/>
            <w:r w:rsidRPr="000116EB">
              <w:rPr>
                <w:rFonts w:ascii="Arial Narrow" w:eastAsia="Times New Roman" w:hAnsi="Arial Narrow" w:cs="Times New Roman"/>
                <w:color w:val="000000"/>
                <w:lang w:val="es-CO" w:eastAsia="es-CO" w:bidi="ar-SA"/>
              </w:rPr>
              <w:t>etc</w:t>
            </w:r>
            <w:proofErr w:type="spellEnd"/>
            <w:r w:rsidRPr="000116EB">
              <w:rPr>
                <w:rFonts w:ascii="Arial Narrow" w:eastAsia="Times New Roman" w:hAnsi="Arial Narrow" w:cs="Times New Roman"/>
                <w:color w:val="000000"/>
                <w:lang w:val="es-CO" w:eastAsia="es-CO" w:bidi="ar-SA"/>
              </w:rPr>
              <w:t>)</w:t>
            </w:r>
          </w:p>
        </w:tc>
      </w:tr>
      <w:tr w:rsidR="000116EB" w:rsidRPr="000116EB" w14:paraId="52B6D238" w14:textId="77777777" w:rsidTr="000116EB">
        <w:trPr>
          <w:trHeight w:val="552"/>
        </w:trPr>
        <w:tc>
          <w:tcPr>
            <w:tcW w:w="0" w:type="auto"/>
            <w:vMerge/>
            <w:tcBorders>
              <w:top w:val="nil"/>
              <w:left w:val="single" w:sz="8" w:space="0" w:color="auto"/>
              <w:bottom w:val="single" w:sz="8" w:space="0" w:color="000000"/>
              <w:right w:val="single" w:sz="8" w:space="0" w:color="auto"/>
            </w:tcBorders>
            <w:vAlign w:val="center"/>
            <w:hideMark/>
          </w:tcPr>
          <w:p w14:paraId="3CB653E6"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39BD72ED"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noWrap/>
            <w:vAlign w:val="center"/>
            <w:hideMark/>
          </w:tcPr>
          <w:p w14:paraId="33EEB5CE"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Excepciones</w:t>
            </w:r>
          </w:p>
        </w:tc>
        <w:tc>
          <w:tcPr>
            <w:tcW w:w="0" w:type="auto"/>
            <w:tcBorders>
              <w:top w:val="nil"/>
              <w:left w:val="nil"/>
              <w:bottom w:val="single" w:sz="4" w:space="0" w:color="D9D9D9"/>
              <w:right w:val="single" w:sz="4" w:space="0" w:color="D9D9D9"/>
            </w:tcBorders>
            <w:noWrap/>
            <w:vAlign w:val="center"/>
            <w:hideMark/>
          </w:tcPr>
          <w:p w14:paraId="67C17327"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4" w:space="0" w:color="D9D9D9"/>
              <w:right w:val="single" w:sz="4" w:space="0" w:color="auto"/>
            </w:tcBorders>
            <w:vAlign w:val="center"/>
            <w:hideMark/>
          </w:tcPr>
          <w:p w14:paraId="036B9EC6"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de escritorio tenga en cuenta las </w:t>
            </w:r>
            <w:proofErr w:type="gramStart"/>
            <w:r w:rsidRPr="000116EB">
              <w:rPr>
                <w:rFonts w:ascii="Arial Narrow" w:eastAsia="Times New Roman" w:hAnsi="Arial Narrow" w:cs="Times New Roman"/>
                <w:color w:val="000000"/>
                <w:lang w:val="es-CO" w:eastAsia="es-CO" w:bidi="ar-SA"/>
              </w:rPr>
              <w:t>excepciones existente</w:t>
            </w:r>
            <w:proofErr w:type="gramEnd"/>
            <w:r w:rsidRPr="000116EB">
              <w:rPr>
                <w:rFonts w:ascii="Arial Narrow" w:eastAsia="Times New Roman" w:hAnsi="Arial Narrow" w:cs="Times New Roman"/>
                <w:color w:val="000000"/>
                <w:lang w:val="es-CO" w:eastAsia="es-CO" w:bidi="ar-SA"/>
              </w:rPr>
              <w:t xml:space="preserve"> en las diferentes validaciones de consistencia lógica. </w:t>
            </w:r>
          </w:p>
        </w:tc>
      </w:tr>
      <w:tr w:rsidR="000116EB" w:rsidRPr="000116EB" w14:paraId="65F529D0" w14:textId="77777777" w:rsidTr="000116EB">
        <w:trPr>
          <w:trHeight w:val="552"/>
        </w:trPr>
        <w:tc>
          <w:tcPr>
            <w:tcW w:w="0" w:type="auto"/>
            <w:vMerge/>
            <w:tcBorders>
              <w:top w:val="nil"/>
              <w:left w:val="single" w:sz="8" w:space="0" w:color="auto"/>
              <w:bottom w:val="single" w:sz="8" w:space="0" w:color="000000"/>
              <w:right w:val="single" w:sz="8" w:space="0" w:color="auto"/>
            </w:tcBorders>
            <w:vAlign w:val="center"/>
            <w:hideMark/>
          </w:tcPr>
          <w:p w14:paraId="4AAB8257"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30B40ED6"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noWrap/>
            <w:vAlign w:val="center"/>
            <w:hideMark/>
          </w:tcPr>
          <w:p w14:paraId="06A9E94F"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Alerta de errores</w:t>
            </w:r>
          </w:p>
        </w:tc>
        <w:tc>
          <w:tcPr>
            <w:tcW w:w="0" w:type="auto"/>
            <w:tcBorders>
              <w:top w:val="nil"/>
              <w:left w:val="nil"/>
              <w:bottom w:val="single" w:sz="4" w:space="0" w:color="D9D9D9"/>
              <w:right w:val="single" w:sz="4" w:space="0" w:color="D9D9D9"/>
            </w:tcBorders>
            <w:noWrap/>
            <w:vAlign w:val="center"/>
            <w:hideMark/>
          </w:tcPr>
          <w:p w14:paraId="3F682CB4"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4" w:space="0" w:color="D9D9D9"/>
              <w:right w:val="single" w:sz="4" w:space="0" w:color="auto"/>
            </w:tcBorders>
            <w:vAlign w:val="center"/>
            <w:hideMark/>
          </w:tcPr>
          <w:p w14:paraId="1A87C74A"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genere un reporte de los errores encontrados para que puedan ser subsanados. </w:t>
            </w:r>
          </w:p>
        </w:tc>
      </w:tr>
      <w:tr w:rsidR="000116EB" w:rsidRPr="000116EB" w14:paraId="6C09C865" w14:textId="77777777" w:rsidTr="000116EB">
        <w:trPr>
          <w:trHeight w:val="1104"/>
        </w:trPr>
        <w:tc>
          <w:tcPr>
            <w:tcW w:w="0" w:type="auto"/>
            <w:vMerge/>
            <w:tcBorders>
              <w:top w:val="nil"/>
              <w:left w:val="single" w:sz="8" w:space="0" w:color="auto"/>
              <w:bottom w:val="single" w:sz="8" w:space="0" w:color="000000"/>
              <w:right w:val="single" w:sz="8" w:space="0" w:color="auto"/>
            </w:tcBorders>
            <w:vAlign w:val="center"/>
            <w:hideMark/>
          </w:tcPr>
          <w:p w14:paraId="0951F8CB"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28C22A43"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4" w:space="0" w:color="D9D9D9"/>
              <w:right w:val="single" w:sz="4" w:space="0" w:color="D9D9D9"/>
            </w:tcBorders>
            <w:noWrap/>
            <w:vAlign w:val="center"/>
            <w:hideMark/>
          </w:tcPr>
          <w:p w14:paraId="3BDC0DC1"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proofErr w:type="spellStart"/>
            <w:r w:rsidRPr="000116EB">
              <w:rPr>
                <w:rFonts w:ascii="Arial Narrow" w:eastAsia="Times New Roman" w:hAnsi="Arial Narrow" w:cs="Times New Roman"/>
                <w:color w:val="000000"/>
                <w:lang w:val="es-CO" w:eastAsia="es-CO" w:bidi="ar-SA"/>
              </w:rPr>
              <w:t>Modulo</w:t>
            </w:r>
            <w:proofErr w:type="spellEnd"/>
            <w:r w:rsidRPr="000116EB">
              <w:rPr>
                <w:rFonts w:ascii="Arial Narrow" w:eastAsia="Times New Roman" w:hAnsi="Arial Narrow" w:cs="Times New Roman"/>
                <w:color w:val="000000"/>
                <w:lang w:val="es-CO" w:eastAsia="es-CO" w:bidi="ar-SA"/>
              </w:rPr>
              <w:t xml:space="preserve"> de calidad externa</w:t>
            </w:r>
          </w:p>
        </w:tc>
        <w:tc>
          <w:tcPr>
            <w:tcW w:w="0" w:type="auto"/>
            <w:tcBorders>
              <w:top w:val="nil"/>
              <w:left w:val="nil"/>
              <w:bottom w:val="single" w:sz="4" w:space="0" w:color="D9D9D9"/>
              <w:right w:val="single" w:sz="4" w:space="0" w:color="D9D9D9"/>
            </w:tcBorders>
            <w:noWrap/>
            <w:vAlign w:val="center"/>
            <w:hideMark/>
          </w:tcPr>
          <w:p w14:paraId="04086E8C"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E/M</w:t>
            </w:r>
          </w:p>
        </w:tc>
        <w:tc>
          <w:tcPr>
            <w:tcW w:w="0" w:type="auto"/>
            <w:tcBorders>
              <w:top w:val="nil"/>
              <w:left w:val="nil"/>
              <w:bottom w:val="single" w:sz="4" w:space="0" w:color="D9D9D9"/>
              <w:right w:val="single" w:sz="4" w:space="0" w:color="auto"/>
            </w:tcBorders>
            <w:vAlign w:val="center"/>
            <w:hideMark/>
          </w:tcPr>
          <w:p w14:paraId="5285A4A2"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cuente con un </w:t>
            </w:r>
            <w:proofErr w:type="spellStart"/>
            <w:r w:rsidRPr="000116EB">
              <w:rPr>
                <w:rFonts w:ascii="Arial Narrow" w:eastAsia="Times New Roman" w:hAnsi="Arial Narrow" w:cs="Times New Roman"/>
                <w:color w:val="000000"/>
                <w:lang w:val="es-CO" w:eastAsia="es-CO" w:bidi="ar-SA"/>
              </w:rPr>
              <w:t>modulo</w:t>
            </w:r>
            <w:proofErr w:type="spellEnd"/>
            <w:r w:rsidRPr="000116EB">
              <w:rPr>
                <w:rFonts w:ascii="Arial Narrow" w:eastAsia="Times New Roman" w:hAnsi="Arial Narrow" w:cs="Times New Roman"/>
                <w:color w:val="000000"/>
                <w:lang w:val="es-CO" w:eastAsia="es-CO" w:bidi="ar-SA"/>
              </w:rPr>
              <w:t xml:space="preserve"> que permita seleccionar una muestra de los predios entregados para verificación de calidad externa. (Selección de la muestra, generación del proyecto de campo, consolidación de los resultados)</w:t>
            </w:r>
          </w:p>
        </w:tc>
      </w:tr>
      <w:tr w:rsidR="000116EB" w:rsidRPr="000116EB" w14:paraId="007CBD87" w14:textId="77777777" w:rsidTr="000116EB">
        <w:trPr>
          <w:trHeight w:val="564"/>
        </w:trPr>
        <w:tc>
          <w:tcPr>
            <w:tcW w:w="0" w:type="auto"/>
            <w:vMerge/>
            <w:tcBorders>
              <w:top w:val="nil"/>
              <w:left w:val="single" w:sz="8" w:space="0" w:color="auto"/>
              <w:bottom w:val="single" w:sz="8" w:space="0" w:color="000000"/>
              <w:right w:val="single" w:sz="8" w:space="0" w:color="auto"/>
            </w:tcBorders>
            <w:vAlign w:val="center"/>
            <w:hideMark/>
          </w:tcPr>
          <w:p w14:paraId="4E59B9F6"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vMerge/>
            <w:tcBorders>
              <w:top w:val="nil"/>
              <w:left w:val="nil"/>
              <w:bottom w:val="single" w:sz="8" w:space="0" w:color="000000"/>
              <w:right w:val="single" w:sz="4" w:space="0" w:color="D9D9D9"/>
            </w:tcBorders>
            <w:vAlign w:val="center"/>
            <w:hideMark/>
          </w:tcPr>
          <w:p w14:paraId="633FE22A" w14:textId="77777777" w:rsidR="000116EB" w:rsidRPr="000116EB" w:rsidRDefault="000116EB" w:rsidP="000116EB">
            <w:pPr>
              <w:widowControl/>
              <w:autoSpaceDE/>
              <w:autoSpaceDN/>
              <w:rPr>
                <w:rFonts w:ascii="Arial Narrow" w:eastAsia="Times New Roman" w:hAnsi="Arial Narrow" w:cs="Times New Roman"/>
                <w:b/>
                <w:bCs/>
                <w:color w:val="000000"/>
                <w:lang w:val="es-CO" w:eastAsia="es-CO" w:bidi="ar-SA"/>
              </w:rPr>
            </w:pPr>
          </w:p>
        </w:tc>
        <w:tc>
          <w:tcPr>
            <w:tcW w:w="0" w:type="auto"/>
            <w:tcBorders>
              <w:top w:val="nil"/>
              <w:left w:val="nil"/>
              <w:bottom w:val="single" w:sz="8" w:space="0" w:color="auto"/>
              <w:right w:val="single" w:sz="4" w:space="0" w:color="D9D9D9"/>
            </w:tcBorders>
            <w:noWrap/>
            <w:vAlign w:val="center"/>
            <w:hideMark/>
          </w:tcPr>
          <w:p w14:paraId="24D45042"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Aprobación </w:t>
            </w:r>
          </w:p>
        </w:tc>
        <w:tc>
          <w:tcPr>
            <w:tcW w:w="0" w:type="auto"/>
            <w:tcBorders>
              <w:top w:val="nil"/>
              <w:left w:val="nil"/>
              <w:bottom w:val="single" w:sz="8" w:space="0" w:color="auto"/>
              <w:right w:val="single" w:sz="4" w:space="0" w:color="D9D9D9"/>
            </w:tcBorders>
            <w:noWrap/>
            <w:vAlign w:val="center"/>
            <w:hideMark/>
          </w:tcPr>
          <w:p w14:paraId="0017B624"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8" w:space="0" w:color="auto"/>
              <w:right w:val="single" w:sz="4" w:space="0" w:color="auto"/>
            </w:tcBorders>
            <w:vAlign w:val="center"/>
            <w:hideMark/>
          </w:tcPr>
          <w:p w14:paraId="28B34577"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Se espera que la aplicación permita aprobar o no la información catastral entregada.</w:t>
            </w:r>
          </w:p>
        </w:tc>
      </w:tr>
      <w:tr w:rsidR="000116EB" w:rsidRPr="000116EB" w14:paraId="4DF864D2" w14:textId="77777777" w:rsidTr="000116EB">
        <w:trPr>
          <w:trHeight w:val="840"/>
        </w:trPr>
        <w:tc>
          <w:tcPr>
            <w:tcW w:w="0" w:type="auto"/>
            <w:tcBorders>
              <w:top w:val="nil"/>
              <w:left w:val="single" w:sz="8" w:space="0" w:color="auto"/>
              <w:bottom w:val="single" w:sz="8" w:space="0" w:color="auto"/>
              <w:right w:val="single" w:sz="8" w:space="0" w:color="auto"/>
            </w:tcBorders>
            <w:noWrap/>
            <w:vAlign w:val="center"/>
            <w:hideMark/>
          </w:tcPr>
          <w:p w14:paraId="4C7F963F"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5</w:t>
            </w:r>
          </w:p>
        </w:tc>
        <w:tc>
          <w:tcPr>
            <w:tcW w:w="0" w:type="auto"/>
            <w:tcBorders>
              <w:top w:val="nil"/>
              <w:left w:val="nil"/>
              <w:bottom w:val="single" w:sz="8" w:space="0" w:color="auto"/>
              <w:right w:val="single" w:sz="4" w:space="0" w:color="D9D9D9"/>
            </w:tcBorders>
            <w:noWrap/>
            <w:vAlign w:val="center"/>
            <w:hideMark/>
          </w:tcPr>
          <w:p w14:paraId="55B3BD30"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Generación de base catastral</w:t>
            </w:r>
          </w:p>
        </w:tc>
        <w:tc>
          <w:tcPr>
            <w:tcW w:w="0" w:type="auto"/>
            <w:tcBorders>
              <w:top w:val="nil"/>
              <w:left w:val="nil"/>
              <w:bottom w:val="single" w:sz="8" w:space="0" w:color="auto"/>
              <w:right w:val="single" w:sz="4" w:space="0" w:color="D9D9D9"/>
            </w:tcBorders>
            <w:vAlign w:val="center"/>
            <w:hideMark/>
          </w:tcPr>
          <w:p w14:paraId="6B6DB89F"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Exporte de la información espacial y alfanumérica a una base </w:t>
            </w:r>
            <w:proofErr w:type="spellStart"/>
            <w:r w:rsidRPr="000116EB">
              <w:rPr>
                <w:rFonts w:ascii="Arial Narrow" w:eastAsia="Times New Roman" w:hAnsi="Arial Narrow" w:cs="Times New Roman"/>
                <w:color w:val="000000"/>
                <w:lang w:val="es-CO" w:eastAsia="es-CO" w:bidi="ar-SA"/>
              </w:rPr>
              <w:t>castrastral.xtf</w:t>
            </w:r>
            <w:proofErr w:type="spellEnd"/>
          </w:p>
        </w:tc>
        <w:tc>
          <w:tcPr>
            <w:tcW w:w="0" w:type="auto"/>
            <w:tcBorders>
              <w:top w:val="nil"/>
              <w:left w:val="nil"/>
              <w:bottom w:val="single" w:sz="8" w:space="0" w:color="auto"/>
              <w:right w:val="single" w:sz="4" w:space="0" w:color="D9D9D9"/>
            </w:tcBorders>
            <w:noWrap/>
            <w:vAlign w:val="center"/>
            <w:hideMark/>
          </w:tcPr>
          <w:p w14:paraId="6B5091F6"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8" w:space="0" w:color="auto"/>
              <w:right w:val="single" w:sz="4" w:space="0" w:color="auto"/>
            </w:tcBorders>
            <w:vAlign w:val="center"/>
            <w:hideMark/>
          </w:tcPr>
          <w:p w14:paraId="0CFC8148"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toda la información generada pueda ser exportada de </w:t>
            </w:r>
            <w:r w:rsidRPr="000116EB">
              <w:rPr>
                <w:rFonts w:ascii="Arial Narrow" w:eastAsia="Times New Roman" w:hAnsi="Arial Narrow" w:cs="Times New Roman"/>
                <w:color w:val="000000"/>
                <w:lang w:val="es-CO" w:eastAsia="es-CO" w:bidi="ar-SA"/>
              </w:rPr>
              <w:lastRenderedPageBreak/>
              <w:t xml:space="preserve">forma completa y relacionada a una base catastral. </w:t>
            </w:r>
            <w:proofErr w:type="gramStart"/>
            <w:r w:rsidRPr="000116EB">
              <w:rPr>
                <w:rFonts w:ascii="Arial Narrow" w:eastAsia="Times New Roman" w:hAnsi="Arial Narrow" w:cs="Times New Roman"/>
                <w:color w:val="000000"/>
                <w:lang w:val="es-CO" w:eastAsia="es-CO" w:bidi="ar-SA"/>
              </w:rPr>
              <w:t>Formato .</w:t>
            </w:r>
            <w:proofErr w:type="spellStart"/>
            <w:r w:rsidRPr="000116EB">
              <w:rPr>
                <w:rFonts w:ascii="Arial Narrow" w:eastAsia="Times New Roman" w:hAnsi="Arial Narrow" w:cs="Times New Roman"/>
                <w:color w:val="000000"/>
                <w:lang w:val="es-CO" w:eastAsia="es-CO" w:bidi="ar-SA"/>
              </w:rPr>
              <w:t>xtf</w:t>
            </w:r>
            <w:proofErr w:type="spellEnd"/>
            <w:proofErr w:type="gramEnd"/>
          </w:p>
        </w:tc>
      </w:tr>
      <w:tr w:rsidR="000116EB" w:rsidRPr="000116EB" w14:paraId="23EA76F2" w14:textId="77777777" w:rsidTr="000116EB">
        <w:trPr>
          <w:trHeight w:val="564"/>
        </w:trPr>
        <w:tc>
          <w:tcPr>
            <w:tcW w:w="0" w:type="auto"/>
            <w:tcBorders>
              <w:top w:val="nil"/>
              <w:left w:val="single" w:sz="8" w:space="0" w:color="auto"/>
              <w:bottom w:val="single" w:sz="8" w:space="0" w:color="auto"/>
              <w:right w:val="single" w:sz="8" w:space="0" w:color="auto"/>
            </w:tcBorders>
            <w:noWrap/>
            <w:vAlign w:val="center"/>
            <w:hideMark/>
          </w:tcPr>
          <w:p w14:paraId="4D40B8EF"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lastRenderedPageBreak/>
              <w:t>6</w:t>
            </w:r>
          </w:p>
        </w:tc>
        <w:tc>
          <w:tcPr>
            <w:tcW w:w="0" w:type="auto"/>
            <w:tcBorders>
              <w:top w:val="nil"/>
              <w:left w:val="nil"/>
              <w:bottom w:val="single" w:sz="8" w:space="0" w:color="auto"/>
              <w:right w:val="single" w:sz="4" w:space="0" w:color="D9D9D9"/>
            </w:tcBorders>
            <w:noWrap/>
            <w:vAlign w:val="center"/>
            <w:hideMark/>
          </w:tcPr>
          <w:p w14:paraId="47039133" w14:textId="77777777" w:rsidR="000116EB" w:rsidRPr="000116EB" w:rsidRDefault="000116EB" w:rsidP="000116EB">
            <w:pPr>
              <w:widowControl/>
              <w:autoSpaceDE/>
              <w:autoSpaceDN/>
              <w:jc w:val="center"/>
              <w:rPr>
                <w:rFonts w:ascii="Arial Narrow" w:eastAsia="Times New Roman" w:hAnsi="Arial Narrow" w:cs="Times New Roman"/>
                <w:b/>
                <w:bCs/>
                <w:color w:val="000000"/>
                <w:lang w:val="es-CO" w:eastAsia="es-CO" w:bidi="ar-SA"/>
              </w:rPr>
            </w:pPr>
            <w:r w:rsidRPr="000116EB">
              <w:rPr>
                <w:rFonts w:ascii="Arial Narrow" w:eastAsia="Times New Roman" w:hAnsi="Arial Narrow" w:cs="Times New Roman"/>
                <w:b/>
                <w:bCs/>
                <w:color w:val="000000"/>
                <w:lang w:val="es-CO" w:eastAsia="es-CO" w:bidi="ar-SA"/>
              </w:rPr>
              <w:t>Seguimiento del proceso</w:t>
            </w:r>
          </w:p>
        </w:tc>
        <w:tc>
          <w:tcPr>
            <w:tcW w:w="0" w:type="auto"/>
            <w:tcBorders>
              <w:top w:val="nil"/>
              <w:left w:val="nil"/>
              <w:bottom w:val="single" w:sz="8" w:space="0" w:color="auto"/>
              <w:right w:val="single" w:sz="4" w:space="0" w:color="D9D9D9"/>
            </w:tcBorders>
            <w:vAlign w:val="center"/>
            <w:hideMark/>
          </w:tcPr>
          <w:p w14:paraId="6EE62C57"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Asignación de la etapa en que se encuentra un predio</w:t>
            </w:r>
          </w:p>
        </w:tc>
        <w:tc>
          <w:tcPr>
            <w:tcW w:w="0" w:type="auto"/>
            <w:tcBorders>
              <w:top w:val="nil"/>
              <w:left w:val="nil"/>
              <w:bottom w:val="single" w:sz="8" w:space="0" w:color="auto"/>
              <w:right w:val="single" w:sz="4" w:space="0" w:color="D9D9D9"/>
            </w:tcBorders>
            <w:noWrap/>
            <w:vAlign w:val="center"/>
            <w:hideMark/>
          </w:tcPr>
          <w:p w14:paraId="0F3FE524" w14:textId="77777777" w:rsidR="000116EB" w:rsidRPr="000116EB" w:rsidRDefault="000116EB" w:rsidP="000116EB">
            <w:pPr>
              <w:widowControl/>
              <w:autoSpaceDE/>
              <w:autoSpaceDN/>
              <w:jc w:val="center"/>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E</w:t>
            </w:r>
          </w:p>
        </w:tc>
        <w:tc>
          <w:tcPr>
            <w:tcW w:w="0" w:type="auto"/>
            <w:tcBorders>
              <w:top w:val="nil"/>
              <w:left w:val="nil"/>
              <w:bottom w:val="single" w:sz="8" w:space="0" w:color="auto"/>
              <w:right w:val="single" w:sz="4" w:space="0" w:color="auto"/>
            </w:tcBorders>
            <w:vAlign w:val="center"/>
            <w:hideMark/>
          </w:tcPr>
          <w:p w14:paraId="21466056" w14:textId="77777777" w:rsidR="000116EB" w:rsidRPr="000116EB" w:rsidRDefault="000116EB" w:rsidP="000116EB">
            <w:pPr>
              <w:widowControl/>
              <w:autoSpaceDE/>
              <w:autoSpaceDN/>
              <w:rPr>
                <w:rFonts w:ascii="Arial Narrow" w:eastAsia="Times New Roman" w:hAnsi="Arial Narrow" w:cs="Times New Roman"/>
                <w:color w:val="000000"/>
                <w:lang w:val="es-CO" w:eastAsia="es-CO" w:bidi="ar-SA"/>
              </w:rPr>
            </w:pPr>
            <w:r w:rsidRPr="000116EB">
              <w:rPr>
                <w:rFonts w:ascii="Arial Narrow" w:eastAsia="Times New Roman" w:hAnsi="Arial Narrow" w:cs="Times New Roman"/>
                <w:color w:val="000000"/>
                <w:lang w:val="es-CO" w:eastAsia="es-CO" w:bidi="ar-SA"/>
              </w:rPr>
              <w:t xml:space="preserve">Se espera que la aplicación </w:t>
            </w:r>
            <w:proofErr w:type="spellStart"/>
            <w:r w:rsidRPr="000116EB">
              <w:rPr>
                <w:rFonts w:ascii="Arial Narrow" w:eastAsia="Times New Roman" w:hAnsi="Arial Narrow" w:cs="Times New Roman"/>
                <w:color w:val="000000"/>
                <w:lang w:val="es-CO" w:eastAsia="es-CO" w:bidi="ar-SA"/>
              </w:rPr>
              <w:t>permitar</w:t>
            </w:r>
            <w:proofErr w:type="spellEnd"/>
            <w:r w:rsidRPr="000116EB">
              <w:rPr>
                <w:rFonts w:ascii="Arial Narrow" w:eastAsia="Times New Roman" w:hAnsi="Arial Narrow" w:cs="Times New Roman"/>
                <w:color w:val="000000"/>
                <w:lang w:val="es-CO" w:eastAsia="es-CO" w:bidi="ar-SA"/>
              </w:rPr>
              <w:t xml:space="preserve"> realizar un seguimiento al predio desde su inicio hasta su </w:t>
            </w:r>
            <w:proofErr w:type="spellStart"/>
            <w:r w:rsidRPr="000116EB">
              <w:rPr>
                <w:rFonts w:ascii="Arial Narrow" w:eastAsia="Times New Roman" w:hAnsi="Arial Narrow" w:cs="Times New Roman"/>
                <w:color w:val="000000"/>
                <w:lang w:val="es-CO" w:eastAsia="es-CO" w:bidi="ar-SA"/>
              </w:rPr>
              <w:t>finalizacion</w:t>
            </w:r>
            <w:proofErr w:type="spellEnd"/>
            <w:r w:rsidRPr="000116EB">
              <w:rPr>
                <w:rFonts w:ascii="Arial Narrow" w:eastAsia="Times New Roman" w:hAnsi="Arial Narrow" w:cs="Times New Roman"/>
                <w:color w:val="000000"/>
                <w:lang w:val="es-CO" w:eastAsia="es-CO" w:bidi="ar-SA"/>
              </w:rPr>
              <w:t xml:space="preserve"> y aprobación</w:t>
            </w:r>
          </w:p>
        </w:tc>
      </w:tr>
    </w:tbl>
    <w:p w14:paraId="3C4E9E6D" w14:textId="77777777" w:rsidR="000116EB" w:rsidRPr="000116EB" w:rsidRDefault="000116EB" w:rsidP="00E0429E">
      <w:pPr>
        <w:pStyle w:val="Textoindependiente"/>
        <w:rPr>
          <w:b/>
          <w:sz w:val="20"/>
          <w:szCs w:val="20"/>
          <w:lang w:val="es-CO"/>
        </w:rPr>
      </w:pPr>
    </w:p>
    <w:p w14:paraId="05C93D92" w14:textId="77777777" w:rsidR="00DC03FD" w:rsidRDefault="00DC03FD" w:rsidP="00E0429E">
      <w:pPr>
        <w:pStyle w:val="Textoindependiente"/>
        <w:rPr>
          <w:b/>
          <w:sz w:val="20"/>
          <w:szCs w:val="20"/>
        </w:rPr>
      </w:pPr>
    </w:p>
    <w:p w14:paraId="55ED9750" w14:textId="16D2C17D" w:rsidR="00F63687" w:rsidRPr="00EA7708" w:rsidRDefault="00F63687" w:rsidP="00E0429E">
      <w:pPr>
        <w:pStyle w:val="Textoindependiente"/>
        <w:rPr>
          <w:bCs/>
          <w:sz w:val="20"/>
          <w:szCs w:val="20"/>
        </w:rPr>
      </w:pPr>
      <w:r w:rsidRPr="008F5325">
        <w:rPr>
          <w:rFonts w:asciiTheme="minorHAnsi" w:hAnsiTheme="minorHAnsi" w:cstheme="minorHAnsi"/>
          <w:color w:val="000000"/>
          <w:lang w:val="es-MX"/>
        </w:rPr>
        <w:t>De ser adjudicatario, con la presentación del presente documento, garantizo que cuento con el software antes indicado, así como con la disponibilidad y uso del mismo para la suscripción del acta de inicio</w:t>
      </w:r>
    </w:p>
    <w:p w14:paraId="03DD177F" w14:textId="77777777" w:rsidR="00396A70" w:rsidRPr="00396A70" w:rsidRDefault="00396A70" w:rsidP="00E0429E">
      <w:pPr>
        <w:pStyle w:val="Textoindependiente"/>
        <w:rPr>
          <w:sz w:val="20"/>
          <w:szCs w:val="20"/>
        </w:rPr>
      </w:pPr>
    </w:p>
    <w:p w14:paraId="53DB042E" w14:textId="77777777" w:rsidR="00396A70" w:rsidRPr="00396A70" w:rsidRDefault="00396A70" w:rsidP="00E0429E">
      <w:pPr>
        <w:pStyle w:val="Textoindependiente"/>
        <w:rPr>
          <w:sz w:val="20"/>
          <w:szCs w:val="20"/>
        </w:rPr>
      </w:pPr>
    </w:p>
    <w:p w14:paraId="143C3686" w14:textId="77777777" w:rsidR="00396A70" w:rsidRPr="00396A70" w:rsidRDefault="00396A70" w:rsidP="00E0429E">
      <w:pPr>
        <w:tabs>
          <w:tab w:val="left" w:pos="7334"/>
        </w:tabs>
        <w:rPr>
          <w:b/>
          <w:sz w:val="20"/>
          <w:szCs w:val="20"/>
        </w:rPr>
      </w:pPr>
      <w:r w:rsidRPr="00396A70">
        <w:rPr>
          <w:b/>
          <w:w w:val="105"/>
          <w:sz w:val="20"/>
          <w:szCs w:val="20"/>
        </w:rPr>
        <w:t xml:space="preserve">El proponente: </w:t>
      </w:r>
      <w:r w:rsidRPr="00396A70">
        <w:rPr>
          <w:b/>
          <w:sz w:val="20"/>
          <w:szCs w:val="20"/>
          <w:u w:val="single"/>
        </w:rPr>
        <w:tab/>
      </w:r>
    </w:p>
    <w:p w14:paraId="2067B1C9" w14:textId="77777777" w:rsidR="00A02E16" w:rsidRDefault="00A02E16" w:rsidP="00E0429E">
      <w:pPr>
        <w:tabs>
          <w:tab w:val="left" w:pos="7636"/>
        </w:tabs>
        <w:rPr>
          <w:b/>
          <w:w w:val="105"/>
          <w:sz w:val="20"/>
          <w:szCs w:val="20"/>
        </w:rPr>
      </w:pPr>
    </w:p>
    <w:p w14:paraId="37DBFB1A" w14:textId="437B40EE" w:rsidR="00396A70" w:rsidRPr="00396A70" w:rsidRDefault="00396A70" w:rsidP="00E0429E">
      <w:pPr>
        <w:tabs>
          <w:tab w:val="left" w:pos="7636"/>
        </w:tabs>
        <w:rPr>
          <w:b/>
          <w:sz w:val="20"/>
          <w:szCs w:val="20"/>
        </w:rPr>
      </w:pPr>
      <w:r w:rsidRPr="00396A70">
        <w:rPr>
          <w:b/>
          <w:w w:val="105"/>
          <w:sz w:val="20"/>
          <w:szCs w:val="20"/>
        </w:rPr>
        <w:t>Nombre Representante</w:t>
      </w:r>
      <w:r w:rsidRPr="00396A70">
        <w:rPr>
          <w:b/>
          <w:spacing w:val="-1"/>
          <w:w w:val="105"/>
          <w:sz w:val="20"/>
          <w:szCs w:val="20"/>
        </w:rPr>
        <w:t xml:space="preserve"> </w:t>
      </w:r>
      <w:r w:rsidRPr="00396A70">
        <w:rPr>
          <w:b/>
          <w:w w:val="105"/>
          <w:sz w:val="20"/>
          <w:szCs w:val="20"/>
        </w:rPr>
        <w:t xml:space="preserve">Legal: </w:t>
      </w:r>
      <w:r w:rsidRPr="00396A70">
        <w:rPr>
          <w:b/>
          <w:sz w:val="20"/>
          <w:szCs w:val="20"/>
          <w:u w:val="single"/>
        </w:rPr>
        <w:tab/>
      </w:r>
    </w:p>
    <w:p w14:paraId="0D3CE572" w14:textId="77777777" w:rsidR="00396A70" w:rsidRPr="00396A70" w:rsidRDefault="00396A70" w:rsidP="00E0429E">
      <w:pPr>
        <w:pStyle w:val="Textoindependiente"/>
        <w:rPr>
          <w:b/>
          <w:sz w:val="20"/>
          <w:szCs w:val="20"/>
        </w:rPr>
      </w:pPr>
    </w:p>
    <w:p w14:paraId="743B0773" w14:textId="77777777" w:rsidR="00396A70" w:rsidRPr="00396A70" w:rsidRDefault="00396A70" w:rsidP="00E0429E">
      <w:pPr>
        <w:tabs>
          <w:tab w:val="left" w:pos="4454"/>
        </w:tabs>
        <w:rPr>
          <w:b/>
          <w:sz w:val="20"/>
          <w:szCs w:val="20"/>
        </w:rPr>
      </w:pPr>
      <w:r w:rsidRPr="00396A70">
        <w:rPr>
          <w:b/>
          <w:sz w:val="20"/>
          <w:szCs w:val="20"/>
        </w:rPr>
        <w:t xml:space="preserve">Firma: </w:t>
      </w:r>
      <w:r w:rsidRPr="00396A70">
        <w:rPr>
          <w:b/>
          <w:sz w:val="20"/>
          <w:szCs w:val="20"/>
          <w:u w:val="single"/>
        </w:rPr>
        <w:tab/>
      </w:r>
    </w:p>
    <w:p w14:paraId="1799BA18" w14:textId="77777777" w:rsidR="00E11EB3" w:rsidRPr="00396A70" w:rsidRDefault="00E11EB3" w:rsidP="00E0429E">
      <w:pPr>
        <w:pStyle w:val="Textoindependiente"/>
        <w:ind w:right="163"/>
        <w:rPr>
          <w:b/>
          <w:sz w:val="20"/>
          <w:szCs w:val="20"/>
        </w:rPr>
      </w:pPr>
    </w:p>
    <w:sectPr w:rsidR="00E11EB3" w:rsidRPr="00396A70" w:rsidSect="0080339C">
      <w:headerReference w:type="default" r:id="rId8"/>
      <w:footerReference w:type="default" r:id="rId9"/>
      <w:pgSz w:w="12240" w:h="15840" w:code="1"/>
      <w:pgMar w:top="1740" w:right="1020" w:bottom="880" w:left="1134" w:header="71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34477" w14:textId="77777777" w:rsidR="00595E32" w:rsidRDefault="00595E32">
      <w:r>
        <w:separator/>
      </w:r>
    </w:p>
  </w:endnote>
  <w:endnote w:type="continuationSeparator" w:id="0">
    <w:p w14:paraId="2F79B755" w14:textId="77777777" w:rsidR="00595E32" w:rsidRDefault="0059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21E46" w14:textId="77777777" w:rsidR="003B2C94" w:rsidRPr="00256928" w:rsidRDefault="003B2C94" w:rsidP="005776DE">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3280182E" w14:textId="77777777" w:rsidR="003B2C94" w:rsidRPr="00FE18CB" w:rsidRDefault="003B2C94" w:rsidP="005776DE">
    <w:pPr>
      <w:spacing w:line="276" w:lineRule="auto"/>
      <w:jc w:val="both"/>
      <w:rPr>
        <w:rFonts w:ascii="Verdana" w:hAnsi="Verdana"/>
        <w:b/>
        <w:bCs/>
        <w:sz w:val="20"/>
        <w:szCs w:val="20"/>
      </w:rPr>
    </w:pPr>
    <w:r>
      <w:rPr>
        <w:rFonts w:ascii="Verdana" w:hAnsi="Verdana"/>
        <w:b/>
        <w:bCs/>
        <w:sz w:val="20"/>
        <w:szCs w:val="20"/>
      </w:rPr>
      <w:t>Instituto Geográfico Agustín Codazzi</w:t>
    </w:r>
  </w:p>
  <w:p w14:paraId="772C71C0" w14:textId="77777777" w:rsidR="003B2C94" w:rsidRPr="00FE18CB" w:rsidRDefault="00FB777D" w:rsidP="005776DE">
    <w:pPr>
      <w:spacing w:line="276" w:lineRule="auto"/>
      <w:jc w:val="both"/>
      <w:rPr>
        <w:rFonts w:ascii="Verdana" w:hAnsi="Verdana"/>
        <w:sz w:val="20"/>
        <w:szCs w:val="20"/>
      </w:rPr>
    </w:pPr>
    <w:r w:rsidRPr="005776DE">
      <w:rPr>
        <w:rFonts w:ascii="Verdana" w:hAnsi="Verdana"/>
        <w:noProof/>
        <w:sz w:val="20"/>
        <w:szCs w:val="20"/>
        <w:lang w:val="es-MX" w:eastAsia="es-MX" w:bidi="ar-SA"/>
      </w:rPr>
      <w:drawing>
        <wp:inline distT="0" distB="0" distL="0" distR="0" wp14:anchorId="0BC497FA" wp14:editId="10071901">
          <wp:extent cx="104775" cy="171450"/>
          <wp:effectExtent l="0" t="0" r="0" b="0"/>
          <wp:docPr id="15" name="Imagen 1534956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003B2C94">
      <w:rPr>
        <w:rFonts w:ascii="Verdana" w:hAnsi="Verdana"/>
        <w:sz w:val="20"/>
        <w:szCs w:val="20"/>
      </w:rPr>
      <w:t xml:space="preserve">  </w:t>
    </w:r>
    <w:r w:rsidR="003B2C94" w:rsidRPr="00FE18CB">
      <w:rPr>
        <w:rFonts w:ascii="Verdana" w:hAnsi="Verdana"/>
        <w:sz w:val="20"/>
        <w:szCs w:val="20"/>
      </w:rPr>
      <w:t xml:space="preserve">Carrera </w:t>
    </w:r>
    <w:r w:rsidR="003B2C94">
      <w:rPr>
        <w:rFonts w:ascii="Verdana" w:hAnsi="Verdana"/>
        <w:sz w:val="20"/>
        <w:szCs w:val="20"/>
      </w:rPr>
      <w:t>30</w:t>
    </w:r>
    <w:r w:rsidR="003B2C94" w:rsidRPr="00FE18CB">
      <w:rPr>
        <w:rFonts w:ascii="Verdana" w:hAnsi="Verdana"/>
        <w:sz w:val="20"/>
        <w:szCs w:val="20"/>
      </w:rPr>
      <w:t xml:space="preserve"> No.</w:t>
    </w:r>
    <w:r w:rsidR="003B2C94">
      <w:rPr>
        <w:rFonts w:ascii="Verdana" w:hAnsi="Verdana"/>
        <w:sz w:val="20"/>
        <w:szCs w:val="20"/>
      </w:rPr>
      <w:t xml:space="preserve"> 48</w:t>
    </w:r>
    <w:r w:rsidR="003B2C94" w:rsidRPr="00FE18CB">
      <w:rPr>
        <w:rFonts w:ascii="Verdana" w:hAnsi="Verdana"/>
        <w:sz w:val="20"/>
        <w:szCs w:val="20"/>
      </w:rPr>
      <w:t xml:space="preserve"> - </w:t>
    </w:r>
    <w:r w:rsidR="003B2C94">
      <w:rPr>
        <w:rFonts w:ascii="Verdana" w:hAnsi="Verdana"/>
        <w:sz w:val="20"/>
        <w:szCs w:val="20"/>
      </w:rPr>
      <w:t>51</w:t>
    </w:r>
    <w:r w:rsidR="003B2C94" w:rsidRPr="00FE18CB">
      <w:rPr>
        <w:rFonts w:ascii="Verdana" w:hAnsi="Verdana"/>
        <w:sz w:val="20"/>
        <w:szCs w:val="20"/>
      </w:rPr>
      <w:t>, Bogotá D.C., Colombia</w:t>
    </w:r>
  </w:p>
  <w:p w14:paraId="7F14D92B" w14:textId="77777777" w:rsidR="003B2C94" w:rsidRPr="00FE18CB" w:rsidRDefault="00FB777D" w:rsidP="005776DE">
    <w:pPr>
      <w:spacing w:line="276" w:lineRule="auto"/>
      <w:jc w:val="both"/>
      <w:rPr>
        <w:rFonts w:ascii="Verdana" w:hAnsi="Verdana"/>
        <w:sz w:val="20"/>
        <w:szCs w:val="20"/>
      </w:rPr>
    </w:pPr>
    <w:r w:rsidRPr="005776DE">
      <w:rPr>
        <w:rFonts w:ascii="Verdana" w:hAnsi="Verdana"/>
        <w:noProof/>
        <w:sz w:val="20"/>
        <w:szCs w:val="20"/>
        <w:lang w:val="es-MX" w:eastAsia="es-MX" w:bidi="ar-SA"/>
      </w:rPr>
      <w:drawing>
        <wp:inline distT="0" distB="0" distL="0" distR="0" wp14:anchorId="7B570444" wp14:editId="544B9ACA">
          <wp:extent cx="76200" cy="161925"/>
          <wp:effectExtent l="0" t="0" r="0" b="0"/>
          <wp:docPr id="16" name="Imagen 1534956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 cy="161925"/>
                  </a:xfrm>
                  <a:prstGeom prst="rect">
                    <a:avLst/>
                  </a:prstGeom>
                  <a:noFill/>
                  <a:ln>
                    <a:noFill/>
                  </a:ln>
                </pic:spPr>
              </pic:pic>
            </a:graphicData>
          </a:graphic>
        </wp:inline>
      </w:drawing>
    </w:r>
    <w:r w:rsidR="003B2C94">
      <w:rPr>
        <w:rFonts w:ascii="Verdana" w:hAnsi="Verdana"/>
        <w:sz w:val="20"/>
        <w:szCs w:val="20"/>
      </w:rPr>
      <w:t xml:space="preserve">  </w:t>
    </w:r>
    <w:r w:rsidR="003B2C94" w:rsidRPr="00FE18CB">
      <w:rPr>
        <w:rFonts w:ascii="Verdana" w:hAnsi="Verdana"/>
        <w:sz w:val="20"/>
        <w:szCs w:val="20"/>
      </w:rPr>
      <w:t xml:space="preserve">(+57) 601 </w:t>
    </w:r>
    <w:r w:rsidR="003B2C94">
      <w:rPr>
        <w:rFonts w:ascii="Verdana" w:hAnsi="Verdana"/>
        <w:sz w:val="20"/>
        <w:szCs w:val="20"/>
      </w:rPr>
      <w:t>653 1888</w:t>
    </w:r>
  </w:p>
  <w:p w14:paraId="5DDC41BA" w14:textId="77777777" w:rsidR="003B2C94" w:rsidRPr="00FE18CB" w:rsidRDefault="00FB777D" w:rsidP="005776DE">
    <w:pPr>
      <w:spacing w:line="276" w:lineRule="auto"/>
      <w:jc w:val="both"/>
      <w:rPr>
        <w:rFonts w:ascii="Verdana" w:hAnsi="Verdana"/>
        <w:sz w:val="20"/>
        <w:szCs w:val="20"/>
      </w:rPr>
    </w:pPr>
    <w:r>
      <w:rPr>
        <w:noProof/>
        <w:lang w:val="es-MX" w:eastAsia="es-MX" w:bidi="ar-SA"/>
      </w:rPr>
      <w:drawing>
        <wp:anchor distT="0" distB="0" distL="114300" distR="114300" simplePos="0" relativeHeight="251658752" behindDoc="1" locked="0" layoutInCell="1" allowOverlap="1" wp14:anchorId="737E1B69" wp14:editId="47EE77CA">
          <wp:simplePos x="0" y="0"/>
          <wp:positionH relativeFrom="column">
            <wp:posOffset>-4524375</wp:posOffset>
          </wp:positionH>
          <wp:positionV relativeFrom="paragraph">
            <wp:posOffset>431800</wp:posOffset>
          </wp:positionV>
          <wp:extent cx="12236450" cy="250825"/>
          <wp:effectExtent l="0" t="0" r="0" b="0"/>
          <wp:wrapNone/>
          <wp:docPr id="17" name="Imagen 1534956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2"/>
                  <pic:cNvPicPr>
                    <a:picLocks noChangeAspect="1" noChangeArrowheads="1"/>
                  </pic:cNvPicPr>
                </pic:nvPicPr>
                <pic:blipFill>
                  <a:blip r:embed="rId3">
                    <a:extLst>
                      <a:ext uri="{28A0092B-C50C-407E-A947-70E740481C1C}">
                        <a14:useLocalDpi xmlns:a14="http://schemas.microsoft.com/office/drawing/2010/main" val="0"/>
                      </a:ext>
                    </a:extLst>
                  </a:blip>
                  <a:srcRect l="64" t="88593" r="59451" b="10303"/>
                  <a:stretch>
                    <a:fillRect/>
                  </a:stretch>
                </pic:blipFill>
                <pic:spPr bwMode="auto">
                  <a:xfrm>
                    <a:off x="0" y="0"/>
                    <a:ext cx="12236450" cy="250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76DE">
      <w:rPr>
        <w:rFonts w:ascii="Verdana" w:hAnsi="Verdana"/>
        <w:noProof/>
        <w:sz w:val="20"/>
        <w:szCs w:val="20"/>
        <w:lang w:val="es-MX" w:eastAsia="es-MX" w:bidi="ar-SA"/>
      </w:rPr>
      <w:drawing>
        <wp:inline distT="0" distB="0" distL="0" distR="0" wp14:anchorId="227668E9" wp14:editId="33A37508">
          <wp:extent cx="85725" cy="161925"/>
          <wp:effectExtent l="0" t="0" r="0" b="0"/>
          <wp:docPr id="18" name="Imagen 1534956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3495646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003B2C94">
      <w:rPr>
        <w:rFonts w:ascii="Verdana" w:hAnsi="Verdana"/>
        <w:sz w:val="20"/>
        <w:szCs w:val="20"/>
      </w:rPr>
      <w:t xml:space="preserve">  www.igac.gov.co</w:t>
    </w:r>
  </w:p>
  <w:p w14:paraId="65D26731" w14:textId="77777777" w:rsidR="003B2C94" w:rsidRPr="004A01E4" w:rsidRDefault="003B2C94" w:rsidP="005776DE">
    <w:pPr>
      <w:pStyle w:val="Piedepgina"/>
    </w:pPr>
  </w:p>
  <w:p w14:paraId="53CDAED9" w14:textId="77777777" w:rsidR="003B2C94" w:rsidRPr="005776DE" w:rsidRDefault="003B2C94" w:rsidP="005776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87173" w14:textId="77777777" w:rsidR="00595E32" w:rsidRDefault="00595E32">
      <w:r>
        <w:separator/>
      </w:r>
    </w:p>
  </w:footnote>
  <w:footnote w:type="continuationSeparator" w:id="0">
    <w:p w14:paraId="0C67A75B" w14:textId="77777777" w:rsidR="00595E32" w:rsidRDefault="0059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D1A0" w14:textId="067054E4" w:rsidR="003B2C94" w:rsidRDefault="003B2C94" w:rsidP="005776DE">
    <w:pPr>
      <w:pBdr>
        <w:top w:val="nil"/>
        <w:left w:val="nil"/>
        <w:bottom w:val="nil"/>
        <w:right w:val="nil"/>
        <w:between w:val="nil"/>
      </w:pBdr>
      <w:tabs>
        <w:tab w:val="center" w:pos="4419"/>
        <w:tab w:val="right" w:pos="8838"/>
        <w:tab w:val="center" w:pos="4536"/>
        <w:tab w:val="right" w:pos="10206"/>
      </w:tabs>
      <w:rPr>
        <w:color w:val="000000"/>
      </w:rPr>
    </w:pPr>
    <w:r>
      <w:rPr>
        <w:color w:val="000000"/>
      </w:rPr>
      <w:t xml:space="preserve"> </w:t>
    </w:r>
    <w:r>
      <w:rPr>
        <w:color w:val="000000"/>
      </w:rPr>
      <w:tab/>
    </w:r>
  </w:p>
  <w:p w14:paraId="6B83BDAA" w14:textId="77777777" w:rsidR="003B2C94" w:rsidRDefault="003B2C94" w:rsidP="005776DE">
    <w:pPr>
      <w:pStyle w:val="Encabezado"/>
    </w:pPr>
  </w:p>
  <w:p w14:paraId="38101B18" w14:textId="77777777" w:rsidR="003B2C94" w:rsidRDefault="003B2C94" w:rsidP="005776DE">
    <w:pPr>
      <w:pStyle w:val="Encabezado"/>
    </w:pPr>
  </w:p>
  <w:p w14:paraId="5CEC36C4" w14:textId="77777777" w:rsidR="003B2C94" w:rsidRDefault="003B2C94" w:rsidP="005776DE">
    <w:pPr>
      <w:pStyle w:val="Encabezado"/>
    </w:pPr>
  </w:p>
  <w:p w14:paraId="6CFDEF3E" w14:textId="77777777" w:rsidR="003B2C94" w:rsidRPr="005776DE" w:rsidRDefault="003B2C94" w:rsidP="005776D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EB46"/>
    <w:multiLevelType w:val="hybridMultilevel"/>
    <w:tmpl w:val="542A58DC"/>
    <w:lvl w:ilvl="0" w:tplc="62D60C90">
      <w:start w:val="1"/>
      <w:numFmt w:val="bullet"/>
      <w:lvlText w:val=""/>
      <w:lvlJc w:val="left"/>
      <w:pPr>
        <w:ind w:left="720" w:hanging="360"/>
      </w:pPr>
      <w:rPr>
        <w:rFonts w:ascii="Wingdings" w:hAnsi="Wingdings" w:hint="default"/>
      </w:rPr>
    </w:lvl>
    <w:lvl w:ilvl="1" w:tplc="69DEE130">
      <w:start w:val="1"/>
      <w:numFmt w:val="bullet"/>
      <w:lvlText w:val="o"/>
      <w:lvlJc w:val="left"/>
      <w:pPr>
        <w:ind w:left="1440" w:hanging="360"/>
      </w:pPr>
      <w:rPr>
        <w:rFonts w:ascii="Courier New" w:hAnsi="Courier New" w:hint="default"/>
      </w:rPr>
    </w:lvl>
    <w:lvl w:ilvl="2" w:tplc="72F489E4">
      <w:start w:val="1"/>
      <w:numFmt w:val="bullet"/>
      <w:lvlText w:val=""/>
      <w:lvlJc w:val="left"/>
      <w:pPr>
        <w:ind w:left="2160" w:hanging="360"/>
      </w:pPr>
      <w:rPr>
        <w:rFonts w:ascii="Wingdings" w:hAnsi="Wingdings" w:hint="default"/>
      </w:rPr>
    </w:lvl>
    <w:lvl w:ilvl="3" w:tplc="5920AD4E">
      <w:start w:val="1"/>
      <w:numFmt w:val="bullet"/>
      <w:lvlText w:val=""/>
      <w:lvlJc w:val="left"/>
      <w:pPr>
        <w:ind w:left="2880" w:hanging="360"/>
      </w:pPr>
      <w:rPr>
        <w:rFonts w:ascii="Symbol" w:hAnsi="Symbol" w:hint="default"/>
      </w:rPr>
    </w:lvl>
    <w:lvl w:ilvl="4" w:tplc="001A3C62">
      <w:start w:val="1"/>
      <w:numFmt w:val="bullet"/>
      <w:lvlText w:val="o"/>
      <w:lvlJc w:val="left"/>
      <w:pPr>
        <w:ind w:left="3600" w:hanging="360"/>
      </w:pPr>
      <w:rPr>
        <w:rFonts w:ascii="Courier New" w:hAnsi="Courier New" w:hint="default"/>
      </w:rPr>
    </w:lvl>
    <w:lvl w:ilvl="5" w:tplc="0CAEDB9E">
      <w:start w:val="1"/>
      <w:numFmt w:val="bullet"/>
      <w:lvlText w:val=""/>
      <w:lvlJc w:val="left"/>
      <w:pPr>
        <w:ind w:left="4320" w:hanging="360"/>
      </w:pPr>
      <w:rPr>
        <w:rFonts w:ascii="Wingdings" w:hAnsi="Wingdings" w:hint="default"/>
      </w:rPr>
    </w:lvl>
    <w:lvl w:ilvl="6" w:tplc="DA5EE854">
      <w:start w:val="1"/>
      <w:numFmt w:val="bullet"/>
      <w:lvlText w:val=""/>
      <w:lvlJc w:val="left"/>
      <w:pPr>
        <w:ind w:left="5040" w:hanging="360"/>
      </w:pPr>
      <w:rPr>
        <w:rFonts w:ascii="Symbol" w:hAnsi="Symbol" w:hint="default"/>
      </w:rPr>
    </w:lvl>
    <w:lvl w:ilvl="7" w:tplc="74149E82">
      <w:start w:val="1"/>
      <w:numFmt w:val="bullet"/>
      <w:lvlText w:val="o"/>
      <w:lvlJc w:val="left"/>
      <w:pPr>
        <w:ind w:left="5760" w:hanging="360"/>
      </w:pPr>
      <w:rPr>
        <w:rFonts w:ascii="Courier New" w:hAnsi="Courier New" w:hint="default"/>
      </w:rPr>
    </w:lvl>
    <w:lvl w:ilvl="8" w:tplc="46F8F336">
      <w:start w:val="1"/>
      <w:numFmt w:val="bullet"/>
      <w:lvlText w:val=""/>
      <w:lvlJc w:val="left"/>
      <w:pPr>
        <w:ind w:left="6480" w:hanging="360"/>
      </w:pPr>
      <w:rPr>
        <w:rFonts w:ascii="Wingdings" w:hAnsi="Wingdings" w:hint="default"/>
      </w:rPr>
    </w:lvl>
  </w:abstractNum>
  <w:abstractNum w:abstractNumId="1" w15:restartNumberingAfterBreak="0">
    <w:nsid w:val="05B4769A"/>
    <w:multiLevelType w:val="hybridMultilevel"/>
    <w:tmpl w:val="D39476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3B7B28"/>
    <w:multiLevelType w:val="multilevel"/>
    <w:tmpl w:val="126E46D8"/>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B6D0B56"/>
    <w:multiLevelType w:val="hybridMultilevel"/>
    <w:tmpl w:val="404C0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45279A"/>
    <w:multiLevelType w:val="hybridMultilevel"/>
    <w:tmpl w:val="AB9ADAF6"/>
    <w:lvl w:ilvl="0" w:tplc="6268A94E">
      <w:start w:val="1"/>
      <w:numFmt w:val="decimal"/>
      <w:lvlText w:val="%1."/>
      <w:lvlJc w:val="left"/>
      <w:pPr>
        <w:ind w:left="941" w:hanging="360"/>
      </w:pPr>
      <w:rPr>
        <w:rFonts w:hint="default"/>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5" w15:restartNumberingAfterBreak="0">
    <w:nsid w:val="14900181"/>
    <w:multiLevelType w:val="multilevel"/>
    <w:tmpl w:val="0318E93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B86EA9"/>
    <w:multiLevelType w:val="hybridMultilevel"/>
    <w:tmpl w:val="F52ADE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8C4409F"/>
    <w:multiLevelType w:val="multilevel"/>
    <w:tmpl w:val="C1E04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2D2726"/>
    <w:multiLevelType w:val="hybridMultilevel"/>
    <w:tmpl w:val="0792AC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26C338F"/>
    <w:multiLevelType w:val="hybridMultilevel"/>
    <w:tmpl w:val="694E70A4"/>
    <w:lvl w:ilvl="0" w:tplc="E83CDEC0">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11" w15:restartNumberingAfterBreak="0">
    <w:nsid w:val="24C970F5"/>
    <w:multiLevelType w:val="hybridMultilevel"/>
    <w:tmpl w:val="632AA7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5086257"/>
    <w:multiLevelType w:val="multilevel"/>
    <w:tmpl w:val="CB4492A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9F0CB5"/>
    <w:multiLevelType w:val="hybridMultilevel"/>
    <w:tmpl w:val="5464FBC0"/>
    <w:lvl w:ilvl="0" w:tplc="3878D592">
      <w:start w:val="1"/>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8435ECB"/>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A000D52"/>
    <w:multiLevelType w:val="hybridMultilevel"/>
    <w:tmpl w:val="57BC5838"/>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2B353F5A"/>
    <w:multiLevelType w:val="multilevel"/>
    <w:tmpl w:val="617AE1D4"/>
    <w:lvl w:ilvl="0">
      <w:start w:val="5"/>
      <w:numFmt w:val="decimal"/>
      <w:lvlText w:val="%1."/>
      <w:lvlJc w:val="left"/>
      <w:pPr>
        <w:ind w:left="360" w:hanging="360"/>
      </w:pPr>
      <w:rPr>
        <w:rFonts w:hint="default"/>
      </w:rPr>
    </w:lvl>
    <w:lvl w:ilvl="1">
      <w:start w:val="6"/>
      <w:numFmt w:val="decimal"/>
      <w:lvlText w:val="%1.%2."/>
      <w:lvlJc w:val="left"/>
      <w:pPr>
        <w:ind w:left="3414"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7" w15:restartNumberingAfterBreak="0">
    <w:nsid w:val="2D05549D"/>
    <w:multiLevelType w:val="hybridMultilevel"/>
    <w:tmpl w:val="911085D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C841F9"/>
    <w:multiLevelType w:val="multilevel"/>
    <w:tmpl w:val="D14C0978"/>
    <w:lvl w:ilvl="0">
      <w:start w:val="3"/>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5887214"/>
    <w:multiLevelType w:val="hybridMultilevel"/>
    <w:tmpl w:val="ED72EAC8"/>
    <w:lvl w:ilvl="0" w:tplc="240A000F">
      <w:start w:val="1"/>
      <w:numFmt w:val="decimal"/>
      <w:lvlText w:val="%1."/>
      <w:lvlJc w:val="left"/>
      <w:pPr>
        <w:ind w:left="720" w:hanging="360"/>
      </w:pPr>
    </w:lvl>
    <w:lvl w:ilvl="1" w:tplc="A5CC1170">
      <w:start w:val="1"/>
      <w:numFmt w:val="low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61A35FB"/>
    <w:multiLevelType w:val="hybridMultilevel"/>
    <w:tmpl w:val="4E30E32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964602A"/>
    <w:multiLevelType w:val="multilevel"/>
    <w:tmpl w:val="E81AC6DA"/>
    <w:lvl w:ilvl="0">
      <w:start w:val="2"/>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2"/>
      <w:numFmt w:val="decimal"/>
      <w:lvlText w:val="%1.%2.%3."/>
      <w:lvlJc w:val="left"/>
      <w:pPr>
        <w:ind w:left="4832"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C485A42"/>
    <w:multiLevelType w:val="hybridMultilevel"/>
    <w:tmpl w:val="AC547E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D92597F"/>
    <w:multiLevelType w:val="hybridMultilevel"/>
    <w:tmpl w:val="F78C56D4"/>
    <w:lvl w:ilvl="0" w:tplc="916EBE80">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0C31D0"/>
    <w:multiLevelType w:val="hybridMultilevel"/>
    <w:tmpl w:val="49628BD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2655ACC"/>
    <w:multiLevelType w:val="hybridMultilevel"/>
    <w:tmpl w:val="09E888AE"/>
    <w:lvl w:ilvl="0" w:tplc="0E16A0BE">
      <w:start w:val="1"/>
      <w:numFmt w:val="lowerRoman"/>
      <w:lvlText w:val="%1."/>
      <w:lvlJc w:val="left"/>
      <w:pPr>
        <w:ind w:left="862" w:hanging="459"/>
        <w:jc w:val="right"/>
      </w:pPr>
      <w:rPr>
        <w:rFonts w:ascii="Arial MT" w:eastAsia="Arial MT" w:hAnsi="Arial MT" w:cs="Arial MT" w:hint="default"/>
        <w:spacing w:val="-2"/>
        <w:w w:val="99"/>
        <w:sz w:val="20"/>
        <w:szCs w:val="20"/>
        <w:lang w:val="es-ES" w:eastAsia="en-US" w:bidi="ar-SA"/>
      </w:rPr>
    </w:lvl>
    <w:lvl w:ilvl="1" w:tplc="2D044AFE">
      <w:numFmt w:val="bullet"/>
      <w:lvlText w:val="•"/>
      <w:lvlJc w:val="left"/>
      <w:pPr>
        <w:ind w:left="1796" w:hanging="459"/>
      </w:pPr>
      <w:rPr>
        <w:rFonts w:hint="default"/>
        <w:lang w:val="es-ES" w:eastAsia="en-US" w:bidi="ar-SA"/>
      </w:rPr>
    </w:lvl>
    <w:lvl w:ilvl="2" w:tplc="5498BF20">
      <w:numFmt w:val="bullet"/>
      <w:lvlText w:val="•"/>
      <w:lvlJc w:val="left"/>
      <w:pPr>
        <w:ind w:left="2732" w:hanging="459"/>
      </w:pPr>
      <w:rPr>
        <w:rFonts w:hint="default"/>
        <w:lang w:val="es-ES" w:eastAsia="en-US" w:bidi="ar-SA"/>
      </w:rPr>
    </w:lvl>
    <w:lvl w:ilvl="3" w:tplc="DE9E07D8">
      <w:numFmt w:val="bullet"/>
      <w:lvlText w:val="•"/>
      <w:lvlJc w:val="left"/>
      <w:pPr>
        <w:ind w:left="3668" w:hanging="459"/>
      </w:pPr>
      <w:rPr>
        <w:rFonts w:hint="default"/>
        <w:lang w:val="es-ES" w:eastAsia="en-US" w:bidi="ar-SA"/>
      </w:rPr>
    </w:lvl>
    <w:lvl w:ilvl="4" w:tplc="22C66B8E">
      <w:numFmt w:val="bullet"/>
      <w:lvlText w:val="•"/>
      <w:lvlJc w:val="left"/>
      <w:pPr>
        <w:ind w:left="4604" w:hanging="459"/>
      </w:pPr>
      <w:rPr>
        <w:rFonts w:hint="default"/>
        <w:lang w:val="es-ES" w:eastAsia="en-US" w:bidi="ar-SA"/>
      </w:rPr>
    </w:lvl>
    <w:lvl w:ilvl="5" w:tplc="A0A0C1C2">
      <w:numFmt w:val="bullet"/>
      <w:lvlText w:val="•"/>
      <w:lvlJc w:val="left"/>
      <w:pPr>
        <w:ind w:left="5540" w:hanging="459"/>
      </w:pPr>
      <w:rPr>
        <w:rFonts w:hint="default"/>
        <w:lang w:val="es-ES" w:eastAsia="en-US" w:bidi="ar-SA"/>
      </w:rPr>
    </w:lvl>
    <w:lvl w:ilvl="6" w:tplc="DCC28C40">
      <w:numFmt w:val="bullet"/>
      <w:lvlText w:val="•"/>
      <w:lvlJc w:val="left"/>
      <w:pPr>
        <w:ind w:left="6476" w:hanging="459"/>
      </w:pPr>
      <w:rPr>
        <w:rFonts w:hint="default"/>
        <w:lang w:val="es-ES" w:eastAsia="en-US" w:bidi="ar-SA"/>
      </w:rPr>
    </w:lvl>
    <w:lvl w:ilvl="7" w:tplc="FC5AC52E">
      <w:numFmt w:val="bullet"/>
      <w:lvlText w:val="•"/>
      <w:lvlJc w:val="left"/>
      <w:pPr>
        <w:ind w:left="7412" w:hanging="459"/>
      </w:pPr>
      <w:rPr>
        <w:rFonts w:hint="default"/>
        <w:lang w:val="es-ES" w:eastAsia="en-US" w:bidi="ar-SA"/>
      </w:rPr>
    </w:lvl>
    <w:lvl w:ilvl="8" w:tplc="27C05542">
      <w:numFmt w:val="bullet"/>
      <w:lvlText w:val="•"/>
      <w:lvlJc w:val="left"/>
      <w:pPr>
        <w:ind w:left="8348" w:hanging="459"/>
      </w:pPr>
      <w:rPr>
        <w:rFonts w:hint="default"/>
        <w:lang w:val="es-ES" w:eastAsia="en-US" w:bidi="ar-SA"/>
      </w:rPr>
    </w:lvl>
  </w:abstractNum>
  <w:abstractNum w:abstractNumId="26" w15:restartNumberingAfterBreak="0">
    <w:nsid w:val="48163835"/>
    <w:multiLevelType w:val="hybridMultilevel"/>
    <w:tmpl w:val="D3529544"/>
    <w:lvl w:ilvl="0" w:tplc="EF24D202">
      <w:start w:val="6"/>
      <w:numFmt w:val="decimal"/>
      <w:lvlText w:val="%1."/>
      <w:lvlJc w:val="left"/>
      <w:pPr>
        <w:ind w:left="941" w:hanging="360"/>
      </w:pPr>
      <w:rPr>
        <w:rFonts w:hint="default"/>
        <w:b w:val="0"/>
      </w:rPr>
    </w:lvl>
    <w:lvl w:ilvl="1" w:tplc="080A0019" w:tentative="1">
      <w:start w:val="1"/>
      <w:numFmt w:val="lowerLetter"/>
      <w:lvlText w:val="%2."/>
      <w:lvlJc w:val="left"/>
      <w:pPr>
        <w:ind w:left="1661" w:hanging="360"/>
      </w:pPr>
    </w:lvl>
    <w:lvl w:ilvl="2" w:tplc="080A001B" w:tentative="1">
      <w:start w:val="1"/>
      <w:numFmt w:val="lowerRoman"/>
      <w:lvlText w:val="%3."/>
      <w:lvlJc w:val="right"/>
      <w:pPr>
        <w:ind w:left="2381" w:hanging="180"/>
      </w:pPr>
    </w:lvl>
    <w:lvl w:ilvl="3" w:tplc="080A000F" w:tentative="1">
      <w:start w:val="1"/>
      <w:numFmt w:val="decimal"/>
      <w:lvlText w:val="%4."/>
      <w:lvlJc w:val="left"/>
      <w:pPr>
        <w:ind w:left="3101" w:hanging="360"/>
      </w:pPr>
    </w:lvl>
    <w:lvl w:ilvl="4" w:tplc="080A0019" w:tentative="1">
      <w:start w:val="1"/>
      <w:numFmt w:val="lowerLetter"/>
      <w:lvlText w:val="%5."/>
      <w:lvlJc w:val="left"/>
      <w:pPr>
        <w:ind w:left="3821" w:hanging="360"/>
      </w:pPr>
    </w:lvl>
    <w:lvl w:ilvl="5" w:tplc="080A001B" w:tentative="1">
      <w:start w:val="1"/>
      <w:numFmt w:val="lowerRoman"/>
      <w:lvlText w:val="%6."/>
      <w:lvlJc w:val="right"/>
      <w:pPr>
        <w:ind w:left="4541" w:hanging="180"/>
      </w:pPr>
    </w:lvl>
    <w:lvl w:ilvl="6" w:tplc="080A000F" w:tentative="1">
      <w:start w:val="1"/>
      <w:numFmt w:val="decimal"/>
      <w:lvlText w:val="%7."/>
      <w:lvlJc w:val="left"/>
      <w:pPr>
        <w:ind w:left="5261" w:hanging="360"/>
      </w:pPr>
    </w:lvl>
    <w:lvl w:ilvl="7" w:tplc="080A0019" w:tentative="1">
      <w:start w:val="1"/>
      <w:numFmt w:val="lowerLetter"/>
      <w:lvlText w:val="%8."/>
      <w:lvlJc w:val="left"/>
      <w:pPr>
        <w:ind w:left="5981" w:hanging="360"/>
      </w:pPr>
    </w:lvl>
    <w:lvl w:ilvl="8" w:tplc="080A001B" w:tentative="1">
      <w:start w:val="1"/>
      <w:numFmt w:val="lowerRoman"/>
      <w:lvlText w:val="%9."/>
      <w:lvlJc w:val="right"/>
      <w:pPr>
        <w:ind w:left="6701" w:hanging="180"/>
      </w:pPr>
    </w:lvl>
  </w:abstractNum>
  <w:abstractNum w:abstractNumId="27" w15:restartNumberingAfterBreak="0">
    <w:nsid w:val="486E5DED"/>
    <w:multiLevelType w:val="hybridMultilevel"/>
    <w:tmpl w:val="4014B3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88736AC"/>
    <w:multiLevelType w:val="hybridMultilevel"/>
    <w:tmpl w:val="7A44DF5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EDE6D11"/>
    <w:multiLevelType w:val="hybridMultilevel"/>
    <w:tmpl w:val="68EEFFC2"/>
    <w:lvl w:ilvl="0" w:tplc="3936352C">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07444FC"/>
    <w:multiLevelType w:val="hybridMultilevel"/>
    <w:tmpl w:val="04F0D4F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537E5EF7"/>
    <w:multiLevelType w:val="multilevel"/>
    <w:tmpl w:val="9188AA9E"/>
    <w:lvl w:ilvl="0">
      <w:start w:val="2"/>
      <w:numFmt w:val="decimal"/>
      <w:lvlText w:val="%1."/>
      <w:lvlJc w:val="left"/>
      <w:pPr>
        <w:ind w:left="395" w:hanging="248"/>
      </w:pPr>
      <w:rPr>
        <w:rFonts w:ascii="Arial" w:eastAsia="Arial" w:hAnsi="Arial" w:cs="Arial" w:hint="default"/>
        <w:b/>
        <w:bCs/>
        <w:w w:val="100"/>
        <w:sz w:val="22"/>
        <w:szCs w:val="22"/>
        <w:lang w:val="es-ES" w:eastAsia="es-ES" w:bidi="es-ES"/>
      </w:rPr>
    </w:lvl>
    <w:lvl w:ilvl="1">
      <w:start w:val="1"/>
      <w:numFmt w:val="decimal"/>
      <w:lvlText w:val="%1.%2"/>
      <w:lvlJc w:val="left"/>
      <w:pPr>
        <w:ind w:left="2070" w:hanging="368"/>
        <w:jc w:val="right"/>
      </w:pPr>
      <w:rPr>
        <w:rFonts w:ascii="Arial" w:eastAsia="Arial" w:hAnsi="Arial" w:cs="Arial" w:hint="default"/>
        <w:b/>
        <w:bCs/>
        <w:w w:val="100"/>
        <w:sz w:val="22"/>
        <w:szCs w:val="22"/>
        <w:lang w:val="es-ES" w:eastAsia="es-ES" w:bidi="es-ES"/>
      </w:rPr>
    </w:lvl>
    <w:lvl w:ilvl="2">
      <w:start w:val="1"/>
      <w:numFmt w:val="decimal"/>
      <w:lvlText w:val="%1.%2.%3"/>
      <w:lvlJc w:val="left"/>
      <w:pPr>
        <w:ind w:left="5528" w:hanging="708"/>
      </w:pPr>
      <w:rPr>
        <w:rFonts w:hint="default"/>
        <w:b/>
        <w:bCs/>
        <w:w w:val="100"/>
        <w:lang w:val="es-ES" w:eastAsia="es-ES" w:bidi="es-ES"/>
      </w:rPr>
    </w:lvl>
    <w:lvl w:ilvl="3">
      <w:start w:val="1"/>
      <w:numFmt w:val="lowerLetter"/>
      <w:lvlText w:val="%4)"/>
      <w:lvlJc w:val="left"/>
      <w:pPr>
        <w:ind w:left="850" w:hanging="708"/>
      </w:pPr>
      <w:rPr>
        <w:rFonts w:hint="default"/>
        <w:i/>
        <w:w w:val="100"/>
        <w:lang w:val="es-ES" w:eastAsia="es-ES" w:bidi="es-ES"/>
      </w:rPr>
    </w:lvl>
    <w:lvl w:ilvl="4">
      <w:numFmt w:val="bullet"/>
      <w:lvlText w:val="•"/>
      <w:lvlJc w:val="left"/>
      <w:pPr>
        <w:ind w:left="3345" w:hanging="708"/>
      </w:pPr>
      <w:rPr>
        <w:rFonts w:hint="default"/>
        <w:lang w:val="es-ES" w:eastAsia="es-ES" w:bidi="es-ES"/>
      </w:rPr>
    </w:lvl>
    <w:lvl w:ilvl="5">
      <w:numFmt w:val="bullet"/>
      <w:lvlText w:val="•"/>
      <w:lvlJc w:val="left"/>
      <w:pPr>
        <w:ind w:left="4397" w:hanging="708"/>
      </w:pPr>
      <w:rPr>
        <w:rFonts w:hint="default"/>
        <w:lang w:val="es-ES" w:eastAsia="es-ES" w:bidi="es-ES"/>
      </w:rPr>
    </w:lvl>
    <w:lvl w:ilvl="6">
      <w:numFmt w:val="bullet"/>
      <w:lvlText w:val="•"/>
      <w:lvlJc w:val="left"/>
      <w:pPr>
        <w:ind w:left="5450" w:hanging="708"/>
      </w:pPr>
      <w:rPr>
        <w:rFonts w:hint="default"/>
        <w:lang w:val="es-ES" w:eastAsia="es-ES" w:bidi="es-ES"/>
      </w:rPr>
    </w:lvl>
    <w:lvl w:ilvl="7">
      <w:numFmt w:val="bullet"/>
      <w:lvlText w:val="•"/>
      <w:lvlJc w:val="left"/>
      <w:pPr>
        <w:ind w:left="6502" w:hanging="708"/>
      </w:pPr>
      <w:rPr>
        <w:rFonts w:hint="default"/>
        <w:lang w:val="es-ES" w:eastAsia="es-ES" w:bidi="es-ES"/>
      </w:rPr>
    </w:lvl>
    <w:lvl w:ilvl="8">
      <w:numFmt w:val="bullet"/>
      <w:lvlText w:val="•"/>
      <w:lvlJc w:val="left"/>
      <w:pPr>
        <w:ind w:left="7555" w:hanging="708"/>
      </w:pPr>
      <w:rPr>
        <w:rFonts w:hint="default"/>
        <w:lang w:val="es-ES" w:eastAsia="es-ES" w:bidi="es-ES"/>
      </w:rPr>
    </w:lvl>
  </w:abstractNum>
  <w:abstractNum w:abstractNumId="32" w15:restartNumberingAfterBreak="0">
    <w:nsid w:val="5AE60522"/>
    <w:multiLevelType w:val="hybridMultilevel"/>
    <w:tmpl w:val="39861DA4"/>
    <w:lvl w:ilvl="0" w:tplc="89A6317E">
      <w:start w:val="1"/>
      <w:numFmt w:val="lowerLetter"/>
      <w:lvlText w:val="%1."/>
      <w:lvlJc w:val="left"/>
      <w:pPr>
        <w:ind w:left="720" w:hanging="360"/>
      </w:pPr>
      <w:rPr>
        <w:rFonts w:ascii="Arial" w:hAnsi="Arial" w:cs="Arial" w:hint="default"/>
        <w:b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C8A6014"/>
    <w:multiLevelType w:val="multilevel"/>
    <w:tmpl w:val="07C43B3A"/>
    <w:lvl w:ilvl="0">
      <w:start w:val="1"/>
      <w:numFmt w:val="decimal"/>
      <w:lvlText w:val="%1"/>
      <w:lvlJc w:val="left"/>
      <w:pPr>
        <w:ind w:left="854" w:hanging="347"/>
      </w:pPr>
      <w:rPr>
        <w:rFonts w:hint="default"/>
        <w:lang w:val="es-ES" w:eastAsia="es-ES" w:bidi="es-ES"/>
      </w:rPr>
    </w:lvl>
    <w:lvl w:ilvl="1">
      <w:start w:val="1"/>
      <w:numFmt w:val="decimal"/>
      <w:lvlText w:val="%1.%2"/>
      <w:lvlJc w:val="left"/>
      <w:pPr>
        <w:ind w:left="631" w:hanging="347"/>
      </w:pPr>
      <w:rPr>
        <w:rFonts w:ascii="Arial" w:eastAsia="Arial" w:hAnsi="Arial" w:cs="Arial" w:hint="default"/>
        <w:b/>
        <w:bCs/>
        <w:w w:val="100"/>
        <w:sz w:val="22"/>
        <w:szCs w:val="22"/>
        <w:lang w:val="es-ES" w:eastAsia="es-ES" w:bidi="es-ES"/>
      </w:rPr>
    </w:lvl>
    <w:lvl w:ilvl="2">
      <w:numFmt w:val="bullet"/>
      <w:lvlText w:val="•"/>
      <w:lvlJc w:val="left"/>
      <w:pPr>
        <w:ind w:left="2620" w:hanging="347"/>
      </w:pPr>
      <w:rPr>
        <w:rFonts w:hint="default"/>
        <w:lang w:val="es-ES" w:eastAsia="es-ES" w:bidi="es-ES"/>
      </w:rPr>
    </w:lvl>
    <w:lvl w:ilvl="3">
      <w:numFmt w:val="bullet"/>
      <w:lvlText w:val="•"/>
      <w:lvlJc w:val="left"/>
      <w:pPr>
        <w:ind w:left="3500" w:hanging="347"/>
      </w:pPr>
      <w:rPr>
        <w:rFonts w:hint="default"/>
        <w:lang w:val="es-ES" w:eastAsia="es-ES" w:bidi="es-ES"/>
      </w:rPr>
    </w:lvl>
    <w:lvl w:ilvl="4">
      <w:numFmt w:val="bullet"/>
      <w:lvlText w:val="•"/>
      <w:lvlJc w:val="left"/>
      <w:pPr>
        <w:ind w:left="4380" w:hanging="347"/>
      </w:pPr>
      <w:rPr>
        <w:rFonts w:hint="default"/>
        <w:lang w:val="es-ES" w:eastAsia="es-ES" w:bidi="es-ES"/>
      </w:rPr>
    </w:lvl>
    <w:lvl w:ilvl="5">
      <w:numFmt w:val="bullet"/>
      <w:lvlText w:val="•"/>
      <w:lvlJc w:val="left"/>
      <w:pPr>
        <w:ind w:left="5260" w:hanging="347"/>
      </w:pPr>
      <w:rPr>
        <w:rFonts w:hint="default"/>
        <w:lang w:val="es-ES" w:eastAsia="es-ES" w:bidi="es-ES"/>
      </w:rPr>
    </w:lvl>
    <w:lvl w:ilvl="6">
      <w:numFmt w:val="bullet"/>
      <w:lvlText w:val="•"/>
      <w:lvlJc w:val="left"/>
      <w:pPr>
        <w:ind w:left="6140" w:hanging="347"/>
      </w:pPr>
      <w:rPr>
        <w:rFonts w:hint="default"/>
        <w:lang w:val="es-ES" w:eastAsia="es-ES" w:bidi="es-ES"/>
      </w:rPr>
    </w:lvl>
    <w:lvl w:ilvl="7">
      <w:numFmt w:val="bullet"/>
      <w:lvlText w:val="•"/>
      <w:lvlJc w:val="left"/>
      <w:pPr>
        <w:ind w:left="7020" w:hanging="347"/>
      </w:pPr>
      <w:rPr>
        <w:rFonts w:hint="default"/>
        <w:lang w:val="es-ES" w:eastAsia="es-ES" w:bidi="es-ES"/>
      </w:rPr>
    </w:lvl>
    <w:lvl w:ilvl="8">
      <w:numFmt w:val="bullet"/>
      <w:lvlText w:val="•"/>
      <w:lvlJc w:val="left"/>
      <w:pPr>
        <w:ind w:left="7900" w:hanging="347"/>
      </w:pPr>
      <w:rPr>
        <w:rFonts w:hint="default"/>
        <w:lang w:val="es-ES" w:eastAsia="es-ES" w:bidi="es-ES"/>
      </w:rPr>
    </w:lvl>
  </w:abstractNum>
  <w:abstractNum w:abstractNumId="34" w15:restartNumberingAfterBreak="0">
    <w:nsid w:val="5D1709EA"/>
    <w:multiLevelType w:val="multilevel"/>
    <w:tmpl w:val="FC7CA758"/>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2A0A8B"/>
    <w:multiLevelType w:val="hybridMultilevel"/>
    <w:tmpl w:val="3282141E"/>
    <w:lvl w:ilvl="0" w:tplc="4B3479CE">
      <w:start w:val="1"/>
      <w:numFmt w:val="decimal"/>
      <w:lvlText w:val="%1."/>
      <w:lvlJc w:val="left"/>
      <w:pPr>
        <w:ind w:left="913" w:hanging="360"/>
      </w:pPr>
      <w:rPr>
        <w:rFonts w:ascii="Tahoma" w:eastAsia="Tahoma" w:hAnsi="Tahoma" w:cs="Tahoma" w:hint="default"/>
        <w:b/>
        <w:bCs/>
        <w:i w:val="0"/>
        <w:iCs w:val="0"/>
        <w:spacing w:val="0"/>
        <w:w w:val="68"/>
        <w:sz w:val="20"/>
        <w:szCs w:val="20"/>
        <w:lang w:val="es-ES" w:eastAsia="en-US" w:bidi="ar-SA"/>
      </w:rPr>
    </w:lvl>
    <w:lvl w:ilvl="1" w:tplc="6AF24DBC">
      <w:numFmt w:val="bullet"/>
      <w:lvlText w:val="•"/>
      <w:lvlJc w:val="left"/>
      <w:pPr>
        <w:ind w:left="1868" w:hanging="360"/>
      </w:pPr>
      <w:rPr>
        <w:rFonts w:hint="default"/>
        <w:lang w:val="es-ES" w:eastAsia="en-US" w:bidi="ar-SA"/>
      </w:rPr>
    </w:lvl>
    <w:lvl w:ilvl="2" w:tplc="924C0110">
      <w:numFmt w:val="bullet"/>
      <w:lvlText w:val="•"/>
      <w:lvlJc w:val="left"/>
      <w:pPr>
        <w:ind w:left="2816" w:hanging="360"/>
      </w:pPr>
      <w:rPr>
        <w:rFonts w:hint="default"/>
        <w:lang w:val="es-ES" w:eastAsia="en-US" w:bidi="ar-SA"/>
      </w:rPr>
    </w:lvl>
    <w:lvl w:ilvl="3" w:tplc="115EAAB4">
      <w:numFmt w:val="bullet"/>
      <w:lvlText w:val="•"/>
      <w:lvlJc w:val="left"/>
      <w:pPr>
        <w:ind w:left="3764" w:hanging="360"/>
      </w:pPr>
      <w:rPr>
        <w:rFonts w:hint="default"/>
        <w:lang w:val="es-ES" w:eastAsia="en-US" w:bidi="ar-SA"/>
      </w:rPr>
    </w:lvl>
    <w:lvl w:ilvl="4" w:tplc="52260CAA">
      <w:numFmt w:val="bullet"/>
      <w:lvlText w:val="•"/>
      <w:lvlJc w:val="left"/>
      <w:pPr>
        <w:ind w:left="4712" w:hanging="360"/>
      </w:pPr>
      <w:rPr>
        <w:rFonts w:hint="default"/>
        <w:lang w:val="es-ES" w:eastAsia="en-US" w:bidi="ar-SA"/>
      </w:rPr>
    </w:lvl>
    <w:lvl w:ilvl="5" w:tplc="44F865F0">
      <w:numFmt w:val="bullet"/>
      <w:lvlText w:val="•"/>
      <w:lvlJc w:val="left"/>
      <w:pPr>
        <w:ind w:left="5661" w:hanging="360"/>
      </w:pPr>
      <w:rPr>
        <w:rFonts w:hint="default"/>
        <w:lang w:val="es-ES" w:eastAsia="en-US" w:bidi="ar-SA"/>
      </w:rPr>
    </w:lvl>
    <w:lvl w:ilvl="6" w:tplc="0484750A">
      <w:numFmt w:val="bullet"/>
      <w:lvlText w:val="•"/>
      <w:lvlJc w:val="left"/>
      <w:pPr>
        <w:ind w:left="6609" w:hanging="360"/>
      </w:pPr>
      <w:rPr>
        <w:rFonts w:hint="default"/>
        <w:lang w:val="es-ES" w:eastAsia="en-US" w:bidi="ar-SA"/>
      </w:rPr>
    </w:lvl>
    <w:lvl w:ilvl="7" w:tplc="70503880">
      <w:numFmt w:val="bullet"/>
      <w:lvlText w:val="•"/>
      <w:lvlJc w:val="left"/>
      <w:pPr>
        <w:ind w:left="7557" w:hanging="360"/>
      </w:pPr>
      <w:rPr>
        <w:rFonts w:hint="default"/>
        <w:lang w:val="es-ES" w:eastAsia="en-US" w:bidi="ar-SA"/>
      </w:rPr>
    </w:lvl>
    <w:lvl w:ilvl="8" w:tplc="DEEEE9CE">
      <w:numFmt w:val="bullet"/>
      <w:lvlText w:val="•"/>
      <w:lvlJc w:val="left"/>
      <w:pPr>
        <w:ind w:left="8505" w:hanging="360"/>
      </w:pPr>
      <w:rPr>
        <w:rFonts w:hint="default"/>
        <w:lang w:val="es-ES" w:eastAsia="en-US" w:bidi="ar-SA"/>
      </w:rPr>
    </w:lvl>
  </w:abstractNum>
  <w:abstractNum w:abstractNumId="36" w15:restartNumberingAfterBreak="0">
    <w:nsid w:val="6678638C"/>
    <w:multiLevelType w:val="multilevel"/>
    <w:tmpl w:val="792C297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D43019"/>
    <w:multiLevelType w:val="hybridMultilevel"/>
    <w:tmpl w:val="97B23786"/>
    <w:lvl w:ilvl="0" w:tplc="D68C4EF6">
      <w:numFmt w:val="bullet"/>
      <w:lvlText w:val=""/>
      <w:lvlJc w:val="left"/>
      <w:pPr>
        <w:ind w:left="508" w:hanging="361"/>
      </w:pPr>
      <w:rPr>
        <w:rFonts w:ascii="Wingdings" w:eastAsia="Wingdings" w:hAnsi="Wingdings" w:cs="Wingdings" w:hint="default"/>
        <w:w w:val="100"/>
        <w:sz w:val="22"/>
        <w:szCs w:val="22"/>
        <w:lang w:val="es-ES" w:eastAsia="es-ES" w:bidi="es-ES"/>
      </w:rPr>
    </w:lvl>
    <w:lvl w:ilvl="1" w:tplc="B0CC0CDC">
      <w:numFmt w:val="bullet"/>
      <w:lvlText w:val="•"/>
      <w:lvlJc w:val="left"/>
      <w:pPr>
        <w:ind w:left="1416" w:hanging="361"/>
      </w:pPr>
      <w:rPr>
        <w:rFonts w:hint="default"/>
        <w:lang w:val="es-ES" w:eastAsia="es-ES" w:bidi="es-ES"/>
      </w:rPr>
    </w:lvl>
    <w:lvl w:ilvl="2" w:tplc="A6826DA0">
      <w:numFmt w:val="bullet"/>
      <w:lvlText w:val="•"/>
      <w:lvlJc w:val="left"/>
      <w:pPr>
        <w:ind w:left="2332" w:hanging="361"/>
      </w:pPr>
      <w:rPr>
        <w:rFonts w:hint="default"/>
        <w:lang w:val="es-ES" w:eastAsia="es-ES" w:bidi="es-ES"/>
      </w:rPr>
    </w:lvl>
    <w:lvl w:ilvl="3" w:tplc="0E7AD3F2">
      <w:numFmt w:val="bullet"/>
      <w:lvlText w:val="•"/>
      <w:lvlJc w:val="left"/>
      <w:pPr>
        <w:ind w:left="3248" w:hanging="361"/>
      </w:pPr>
      <w:rPr>
        <w:rFonts w:hint="default"/>
        <w:lang w:val="es-ES" w:eastAsia="es-ES" w:bidi="es-ES"/>
      </w:rPr>
    </w:lvl>
    <w:lvl w:ilvl="4" w:tplc="911EBA12">
      <w:numFmt w:val="bullet"/>
      <w:lvlText w:val="•"/>
      <w:lvlJc w:val="left"/>
      <w:pPr>
        <w:ind w:left="4164" w:hanging="361"/>
      </w:pPr>
      <w:rPr>
        <w:rFonts w:hint="default"/>
        <w:lang w:val="es-ES" w:eastAsia="es-ES" w:bidi="es-ES"/>
      </w:rPr>
    </w:lvl>
    <w:lvl w:ilvl="5" w:tplc="F3720F2E">
      <w:numFmt w:val="bullet"/>
      <w:lvlText w:val="•"/>
      <w:lvlJc w:val="left"/>
      <w:pPr>
        <w:ind w:left="5080" w:hanging="361"/>
      </w:pPr>
      <w:rPr>
        <w:rFonts w:hint="default"/>
        <w:lang w:val="es-ES" w:eastAsia="es-ES" w:bidi="es-ES"/>
      </w:rPr>
    </w:lvl>
    <w:lvl w:ilvl="6" w:tplc="C6CC160C">
      <w:numFmt w:val="bullet"/>
      <w:lvlText w:val="•"/>
      <w:lvlJc w:val="left"/>
      <w:pPr>
        <w:ind w:left="5996" w:hanging="361"/>
      </w:pPr>
      <w:rPr>
        <w:rFonts w:hint="default"/>
        <w:lang w:val="es-ES" w:eastAsia="es-ES" w:bidi="es-ES"/>
      </w:rPr>
    </w:lvl>
    <w:lvl w:ilvl="7" w:tplc="2A6E417A">
      <w:numFmt w:val="bullet"/>
      <w:lvlText w:val="•"/>
      <w:lvlJc w:val="left"/>
      <w:pPr>
        <w:ind w:left="6912" w:hanging="361"/>
      </w:pPr>
      <w:rPr>
        <w:rFonts w:hint="default"/>
        <w:lang w:val="es-ES" w:eastAsia="es-ES" w:bidi="es-ES"/>
      </w:rPr>
    </w:lvl>
    <w:lvl w:ilvl="8" w:tplc="6DDAB384">
      <w:numFmt w:val="bullet"/>
      <w:lvlText w:val="•"/>
      <w:lvlJc w:val="left"/>
      <w:pPr>
        <w:ind w:left="7828" w:hanging="361"/>
      </w:pPr>
      <w:rPr>
        <w:rFonts w:hint="default"/>
        <w:lang w:val="es-ES" w:eastAsia="es-ES" w:bidi="es-ES"/>
      </w:rPr>
    </w:lvl>
  </w:abstractNum>
  <w:abstractNum w:abstractNumId="38" w15:restartNumberingAfterBreak="0">
    <w:nsid w:val="6DF82420"/>
    <w:multiLevelType w:val="hybridMultilevel"/>
    <w:tmpl w:val="0D1E94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2877F79"/>
    <w:multiLevelType w:val="multilevel"/>
    <w:tmpl w:val="DCF65430"/>
    <w:lvl w:ilvl="0">
      <w:start w:val="1"/>
      <w:numFmt w:val="decimal"/>
      <w:lvlText w:val="%1."/>
      <w:lvlJc w:val="left"/>
      <w:pPr>
        <w:ind w:left="360" w:hanging="360"/>
      </w:pPr>
    </w:lvl>
    <w:lvl w:ilvl="1">
      <w:start w:val="8"/>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720" w:hanging="72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080" w:hanging="108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440" w:hanging="144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40" w15:restartNumberingAfterBreak="0">
    <w:nsid w:val="75AC09FE"/>
    <w:multiLevelType w:val="multilevel"/>
    <w:tmpl w:val="1F38248C"/>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D1718A"/>
    <w:multiLevelType w:val="hybridMultilevel"/>
    <w:tmpl w:val="225A2A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9033716"/>
    <w:multiLevelType w:val="multilevel"/>
    <w:tmpl w:val="E8102E80"/>
    <w:lvl w:ilvl="0">
      <w:start w:val="5"/>
      <w:numFmt w:val="decimal"/>
      <w:lvlText w:val="%1."/>
      <w:lvlJc w:val="left"/>
      <w:pPr>
        <w:ind w:left="360" w:hanging="36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ascii="Arial" w:hAnsi="Arial" w:cs="Arial" w:hint="default"/>
        <w:b/>
        <w:sz w:val="20"/>
        <w:szCs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7A55D67F"/>
    <w:multiLevelType w:val="hybridMultilevel"/>
    <w:tmpl w:val="02164130"/>
    <w:lvl w:ilvl="0" w:tplc="429010A4">
      <w:start w:val="1"/>
      <w:numFmt w:val="bullet"/>
      <w:lvlText w:val=""/>
      <w:lvlJc w:val="left"/>
      <w:pPr>
        <w:ind w:left="720" w:hanging="360"/>
      </w:pPr>
      <w:rPr>
        <w:rFonts w:ascii="Symbol" w:hAnsi="Symbol" w:hint="default"/>
      </w:rPr>
    </w:lvl>
    <w:lvl w:ilvl="1" w:tplc="C14639E2">
      <w:start w:val="1"/>
      <w:numFmt w:val="bullet"/>
      <w:lvlText w:val="o"/>
      <w:lvlJc w:val="left"/>
      <w:pPr>
        <w:ind w:left="1440" w:hanging="360"/>
      </w:pPr>
      <w:rPr>
        <w:rFonts w:ascii="Courier New" w:hAnsi="Courier New" w:hint="default"/>
      </w:rPr>
    </w:lvl>
    <w:lvl w:ilvl="2" w:tplc="12F0D1BA">
      <w:start w:val="1"/>
      <w:numFmt w:val="bullet"/>
      <w:lvlText w:val=""/>
      <w:lvlJc w:val="left"/>
      <w:pPr>
        <w:ind w:left="2160" w:hanging="360"/>
      </w:pPr>
      <w:rPr>
        <w:rFonts w:ascii="Wingdings" w:hAnsi="Wingdings" w:hint="default"/>
      </w:rPr>
    </w:lvl>
    <w:lvl w:ilvl="3" w:tplc="4B7EB36E">
      <w:start w:val="1"/>
      <w:numFmt w:val="bullet"/>
      <w:lvlText w:val=""/>
      <w:lvlJc w:val="left"/>
      <w:pPr>
        <w:ind w:left="2880" w:hanging="360"/>
      </w:pPr>
      <w:rPr>
        <w:rFonts w:ascii="Symbol" w:hAnsi="Symbol" w:hint="default"/>
      </w:rPr>
    </w:lvl>
    <w:lvl w:ilvl="4" w:tplc="118C84C2">
      <w:start w:val="1"/>
      <w:numFmt w:val="bullet"/>
      <w:lvlText w:val="o"/>
      <w:lvlJc w:val="left"/>
      <w:pPr>
        <w:ind w:left="3600" w:hanging="360"/>
      </w:pPr>
      <w:rPr>
        <w:rFonts w:ascii="Courier New" w:hAnsi="Courier New" w:hint="default"/>
      </w:rPr>
    </w:lvl>
    <w:lvl w:ilvl="5" w:tplc="AF0AA842">
      <w:start w:val="1"/>
      <w:numFmt w:val="bullet"/>
      <w:lvlText w:val=""/>
      <w:lvlJc w:val="left"/>
      <w:pPr>
        <w:ind w:left="4320" w:hanging="360"/>
      </w:pPr>
      <w:rPr>
        <w:rFonts w:ascii="Wingdings" w:hAnsi="Wingdings" w:hint="default"/>
      </w:rPr>
    </w:lvl>
    <w:lvl w:ilvl="6" w:tplc="7136C15A">
      <w:start w:val="1"/>
      <w:numFmt w:val="bullet"/>
      <w:lvlText w:val=""/>
      <w:lvlJc w:val="left"/>
      <w:pPr>
        <w:ind w:left="5040" w:hanging="360"/>
      </w:pPr>
      <w:rPr>
        <w:rFonts w:ascii="Symbol" w:hAnsi="Symbol" w:hint="default"/>
      </w:rPr>
    </w:lvl>
    <w:lvl w:ilvl="7" w:tplc="486E0052">
      <w:start w:val="1"/>
      <w:numFmt w:val="bullet"/>
      <w:lvlText w:val="o"/>
      <w:lvlJc w:val="left"/>
      <w:pPr>
        <w:ind w:left="5760" w:hanging="360"/>
      </w:pPr>
      <w:rPr>
        <w:rFonts w:ascii="Courier New" w:hAnsi="Courier New" w:hint="default"/>
      </w:rPr>
    </w:lvl>
    <w:lvl w:ilvl="8" w:tplc="95A41E6C">
      <w:start w:val="1"/>
      <w:numFmt w:val="bullet"/>
      <w:lvlText w:val=""/>
      <w:lvlJc w:val="left"/>
      <w:pPr>
        <w:ind w:left="6480" w:hanging="360"/>
      </w:pPr>
      <w:rPr>
        <w:rFonts w:ascii="Wingdings" w:hAnsi="Wingdings" w:hint="default"/>
      </w:rPr>
    </w:lvl>
  </w:abstractNum>
  <w:abstractNum w:abstractNumId="44" w15:restartNumberingAfterBreak="0">
    <w:nsid w:val="7B6E76F6"/>
    <w:multiLevelType w:val="hybridMultilevel"/>
    <w:tmpl w:val="276A92E6"/>
    <w:lvl w:ilvl="0" w:tplc="24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E000D12"/>
    <w:multiLevelType w:val="hybridMultilevel"/>
    <w:tmpl w:val="296C7546"/>
    <w:lvl w:ilvl="0" w:tplc="7460EB7C">
      <w:start w:val="1"/>
      <w:numFmt w:val="decimal"/>
      <w:lvlText w:val="%1)"/>
      <w:lvlJc w:val="left"/>
      <w:pPr>
        <w:ind w:left="720" w:hanging="360"/>
      </w:pPr>
      <w:rPr>
        <w:rFonts w:ascii="Arial" w:hAnsi="Arial" w:cs="Arial" w:hint="default"/>
        <w:w w:val="8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072385784">
    <w:abstractNumId w:val="37"/>
  </w:num>
  <w:num w:numId="2" w16cid:durableId="300230279">
    <w:abstractNumId w:val="31"/>
  </w:num>
  <w:num w:numId="3" w16cid:durableId="538515631">
    <w:abstractNumId w:val="33"/>
  </w:num>
  <w:num w:numId="4" w16cid:durableId="1844321647">
    <w:abstractNumId w:val="13"/>
  </w:num>
  <w:num w:numId="5" w16cid:durableId="1402558164">
    <w:abstractNumId w:val="16"/>
  </w:num>
  <w:num w:numId="6" w16cid:durableId="1794984482">
    <w:abstractNumId w:val="34"/>
  </w:num>
  <w:num w:numId="7" w16cid:durableId="683941042">
    <w:abstractNumId w:val="21"/>
  </w:num>
  <w:num w:numId="8" w16cid:durableId="1296259555">
    <w:abstractNumId w:val="2"/>
  </w:num>
  <w:num w:numId="9" w16cid:durableId="878250855">
    <w:abstractNumId w:val="1"/>
  </w:num>
  <w:num w:numId="10" w16cid:durableId="290475344">
    <w:abstractNumId w:val="22"/>
  </w:num>
  <w:num w:numId="11" w16cid:durableId="612522129">
    <w:abstractNumId w:val="6"/>
  </w:num>
  <w:num w:numId="12" w16cid:durableId="366567061">
    <w:abstractNumId w:val="27"/>
  </w:num>
  <w:num w:numId="13" w16cid:durableId="1334576013">
    <w:abstractNumId w:val="18"/>
  </w:num>
  <w:num w:numId="14" w16cid:durableId="1754351886">
    <w:abstractNumId w:val="4"/>
  </w:num>
  <w:num w:numId="15" w16cid:durableId="1372459901">
    <w:abstractNumId w:val="26"/>
  </w:num>
  <w:num w:numId="16" w16cid:durableId="143398175">
    <w:abstractNumId w:val="40"/>
  </w:num>
  <w:num w:numId="17" w16cid:durableId="1146124756">
    <w:abstractNumId w:val="3"/>
  </w:num>
  <w:num w:numId="18" w16cid:durableId="2019773269">
    <w:abstractNumId w:val="20"/>
  </w:num>
  <w:num w:numId="19" w16cid:durableId="1431969247">
    <w:abstractNumId w:val="14"/>
  </w:num>
  <w:num w:numId="20" w16cid:durableId="2146704185">
    <w:abstractNumId w:val="17"/>
  </w:num>
  <w:num w:numId="21" w16cid:durableId="1409883040">
    <w:abstractNumId w:val="42"/>
  </w:num>
  <w:num w:numId="22" w16cid:durableId="57945705">
    <w:abstractNumId w:val="5"/>
  </w:num>
  <w:num w:numId="23" w16cid:durableId="336084431">
    <w:abstractNumId w:val="45"/>
  </w:num>
  <w:num w:numId="24" w16cid:durableId="1501895259">
    <w:abstractNumId w:val="11"/>
  </w:num>
  <w:num w:numId="25" w16cid:durableId="815075774">
    <w:abstractNumId w:val="32"/>
  </w:num>
  <w:num w:numId="26" w16cid:durableId="840893806">
    <w:abstractNumId w:val="36"/>
  </w:num>
  <w:num w:numId="27" w16cid:durableId="338966900">
    <w:abstractNumId w:val="41"/>
  </w:num>
  <w:num w:numId="28" w16cid:durableId="754396947">
    <w:abstractNumId w:val="28"/>
  </w:num>
  <w:num w:numId="29" w16cid:durableId="270094114">
    <w:abstractNumId w:val="8"/>
  </w:num>
  <w:num w:numId="30" w16cid:durableId="276839435">
    <w:abstractNumId w:val="9"/>
  </w:num>
  <w:num w:numId="31" w16cid:durableId="851257263">
    <w:abstractNumId w:val="0"/>
  </w:num>
  <w:num w:numId="32" w16cid:durableId="673340828">
    <w:abstractNumId w:val="30"/>
  </w:num>
  <w:num w:numId="33" w16cid:durableId="2091458766">
    <w:abstractNumId w:val="23"/>
  </w:num>
  <w:num w:numId="34" w16cid:durableId="699596970">
    <w:abstractNumId w:val="39"/>
  </w:num>
  <w:num w:numId="35" w16cid:durableId="616061876">
    <w:abstractNumId w:val="19"/>
  </w:num>
  <w:num w:numId="36" w16cid:durableId="1840581396">
    <w:abstractNumId w:val="12"/>
  </w:num>
  <w:num w:numId="37" w16cid:durableId="1033456406">
    <w:abstractNumId w:val="7"/>
  </w:num>
  <w:num w:numId="38" w16cid:durableId="1545016971">
    <w:abstractNumId w:val="15"/>
  </w:num>
  <w:num w:numId="39" w16cid:durableId="1057554996">
    <w:abstractNumId w:val="38"/>
  </w:num>
  <w:num w:numId="40" w16cid:durableId="1030912120">
    <w:abstractNumId w:val="44"/>
  </w:num>
  <w:num w:numId="41" w16cid:durableId="943194369">
    <w:abstractNumId w:val="29"/>
  </w:num>
  <w:num w:numId="42" w16cid:durableId="1418792071">
    <w:abstractNumId w:val="24"/>
  </w:num>
  <w:num w:numId="43" w16cid:durableId="299579925">
    <w:abstractNumId w:val="43"/>
  </w:num>
  <w:num w:numId="44" w16cid:durableId="730617690">
    <w:abstractNumId w:val="25"/>
  </w:num>
  <w:num w:numId="45" w16cid:durableId="384765237">
    <w:abstractNumId w:val="10"/>
  </w:num>
  <w:num w:numId="46" w16cid:durableId="658311409">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CO" w:vendorID="64" w:dllVersion="6" w:nlCheck="1" w:checkStyle="0"/>
  <w:activeWritingStyle w:appName="MSWord" w:lang="es-MX" w:vendorID="64" w:dllVersion="6" w:nlCheck="1" w:checkStyle="0"/>
  <w:activeWritingStyle w:appName="MSWord" w:lang="es-ES_tradnl" w:vendorID="64" w:dllVersion="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232"/>
    <w:rsid w:val="00000172"/>
    <w:rsid w:val="00000C5D"/>
    <w:rsid w:val="00000DF9"/>
    <w:rsid w:val="0000151A"/>
    <w:rsid w:val="00001C9B"/>
    <w:rsid w:val="0000354A"/>
    <w:rsid w:val="00004C83"/>
    <w:rsid w:val="00006177"/>
    <w:rsid w:val="0000664D"/>
    <w:rsid w:val="00006AB8"/>
    <w:rsid w:val="0000767C"/>
    <w:rsid w:val="00007AD2"/>
    <w:rsid w:val="00010631"/>
    <w:rsid w:val="0001072E"/>
    <w:rsid w:val="000116EB"/>
    <w:rsid w:val="000139FE"/>
    <w:rsid w:val="00014178"/>
    <w:rsid w:val="00014B8C"/>
    <w:rsid w:val="00017073"/>
    <w:rsid w:val="000208E7"/>
    <w:rsid w:val="000216D9"/>
    <w:rsid w:val="00021A0D"/>
    <w:rsid w:val="00023933"/>
    <w:rsid w:val="00024239"/>
    <w:rsid w:val="000259CE"/>
    <w:rsid w:val="00025F9D"/>
    <w:rsid w:val="000260C2"/>
    <w:rsid w:val="00026531"/>
    <w:rsid w:val="00026DE8"/>
    <w:rsid w:val="0002722E"/>
    <w:rsid w:val="00027717"/>
    <w:rsid w:val="00030A44"/>
    <w:rsid w:val="0003148B"/>
    <w:rsid w:val="0003191F"/>
    <w:rsid w:val="000332C1"/>
    <w:rsid w:val="0003419A"/>
    <w:rsid w:val="00035A07"/>
    <w:rsid w:val="00036E89"/>
    <w:rsid w:val="00040E60"/>
    <w:rsid w:val="00042D16"/>
    <w:rsid w:val="000433F3"/>
    <w:rsid w:val="0004405B"/>
    <w:rsid w:val="0004414C"/>
    <w:rsid w:val="00044226"/>
    <w:rsid w:val="00044838"/>
    <w:rsid w:val="000458C7"/>
    <w:rsid w:val="000469B3"/>
    <w:rsid w:val="00047696"/>
    <w:rsid w:val="0005004D"/>
    <w:rsid w:val="0005178D"/>
    <w:rsid w:val="00052532"/>
    <w:rsid w:val="0005290D"/>
    <w:rsid w:val="00053B06"/>
    <w:rsid w:val="000548B8"/>
    <w:rsid w:val="00054E97"/>
    <w:rsid w:val="000554EB"/>
    <w:rsid w:val="00057683"/>
    <w:rsid w:val="00057EE3"/>
    <w:rsid w:val="00061BB5"/>
    <w:rsid w:val="000625E2"/>
    <w:rsid w:val="00062AFC"/>
    <w:rsid w:val="00063EB6"/>
    <w:rsid w:val="0006404D"/>
    <w:rsid w:val="000655C6"/>
    <w:rsid w:val="00065604"/>
    <w:rsid w:val="00065F7A"/>
    <w:rsid w:val="0006678B"/>
    <w:rsid w:val="00066A22"/>
    <w:rsid w:val="00067581"/>
    <w:rsid w:val="000707FA"/>
    <w:rsid w:val="00070AF9"/>
    <w:rsid w:val="00072401"/>
    <w:rsid w:val="00073B51"/>
    <w:rsid w:val="0007445C"/>
    <w:rsid w:val="000754D2"/>
    <w:rsid w:val="00075EB7"/>
    <w:rsid w:val="00076D51"/>
    <w:rsid w:val="00081DCC"/>
    <w:rsid w:val="00083203"/>
    <w:rsid w:val="00085D6C"/>
    <w:rsid w:val="000866AF"/>
    <w:rsid w:val="00087FBA"/>
    <w:rsid w:val="000904AF"/>
    <w:rsid w:val="00091A2A"/>
    <w:rsid w:val="00093227"/>
    <w:rsid w:val="000934E6"/>
    <w:rsid w:val="00097F1B"/>
    <w:rsid w:val="000A2133"/>
    <w:rsid w:val="000A25CA"/>
    <w:rsid w:val="000A2817"/>
    <w:rsid w:val="000A36AF"/>
    <w:rsid w:val="000A44FD"/>
    <w:rsid w:val="000A56C3"/>
    <w:rsid w:val="000A7AF8"/>
    <w:rsid w:val="000B1803"/>
    <w:rsid w:val="000B37C6"/>
    <w:rsid w:val="000B380B"/>
    <w:rsid w:val="000B4D0D"/>
    <w:rsid w:val="000B5000"/>
    <w:rsid w:val="000B590D"/>
    <w:rsid w:val="000B5A64"/>
    <w:rsid w:val="000B7321"/>
    <w:rsid w:val="000B7B4E"/>
    <w:rsid w:val="000C0161"/>
    <w:rsid w:val="000C135E"/>
    <w:rsid w:val="000C1867"/>
    <w:rsid w:val="000C2696"/>
    <w:rsid w:val="000C2EE3"/>
    <w:rsid w:val="000C3200"/>
    <w:rsid w:val="000C59B8"/>
    <w:rsid w:val="000C6956"/>
    <w:rsid w:val="000C6D2B"/>
    <w:rsid w:val="000D01CB"/>
    <w:rsid w:val="000D0435"/>
    <w:rsid w:val="000D11D6"/>
    <w:rsid w:val="000D12A2"/>
    <w:rsid w:val="000D2079"/>
    <w:rsid w:val="000D21D7"/>
    <w:rsid w:val="000D372B"/>
    <w:rsid w:val="000D65D6"/>
    <w:rsid w:val="000D6C24"/>
    <w:rsid w:val="000D7791"/>
    <w:rsid w:val="000D7B26"/>
    <w:rsid w:val="000E1283"/>
    <w:rsid w:val="000E1884"/>
    <w:rsid w:val="000E2083"/>
    <w:rsid w:val="000E2BA0"/>
    <w:rsid w:val="000E3606"/>
    <w:rsid w:val="000E441E"/>
    <w:rsid w:val="000E477B"/>
    <w:rsid w:val="000E5C43"/>
    <w:rsid w:val="000E7111"/>
    <w:rsid w:val="000F128D"/>
    <w:rsid w:val="000F2682"/>
    <w:rsid w:val="000F2688"/>
    <w:rsid w:val="000F435C"/>
    <w:rsid w:val="000F46C6"/>
    <w:rsid w:val="000F58E1"/>
    <w:rsid w:val="000F5961"/>
    <w:rsid w:val="000F5F69"/>
    <w:rsid w:val="000F73A6"/>
    <w:rsid w:val="001004A5"/>
    <w:rsid w:val="00100936"/>
    <w:rsid w:val="00100B9A"/>
    <w:rsid w:val="0010247A"/>
    <w:rsid w:val="00102734"/>
    <w:rsid w:val="00103229"/>
    <w:rsid w:val="0010382B"/>
    <w:rsid w:val="00103BE2"/>
    <w:rsid w:val="0010479D"/>
    <w:rsid w:val="001057AC"/>
    <w:rsid w:val="00105FA6"/>
    <w:rsid w:val="00106B83"/>
    <w:rsid w:val="00107194"/>
    <w:rsid w:val="00107356"/>
    <w:rsid w:val="0010737E"/>
    <w:rsid w:val="001126F9"/>
    <w:rsid w:val="00113495"/>
    <w:rsid w:val="001143F0"/>
    <w:rsid w:val="00114B5B"/>
    <w:rsid w:val="001153E9"/>
    <w:rsid w:val="00115DC9"/>
    <w:rsid w:val="00115FEE"/>
    <w:rsid w:val="00116626"/>
    <w:rsid w:val="0011785F"/>
    <w:rsid w:val="001215B9"/>
    <w:rsid w:val="001222A1"/>
    <w:rsid w:val="00122A44"/>
    <w:rsid w:val="00123BBB"/>
    <w:rsid w:val="001254CF"/>
    <w:rsid w:val="0012573E"/>
    <w:rsid w:val="00125B8D"/>
    <w:rsid w:val="001265CD"/>
    <w:rsid w:val="00126609"/>
    <w:rsid w:val="00126923"/>
    <w:rsid w:val="001277DF"/>
    <w:rsid w:val="0013045E"/>
    <w:rsid w:val="00130FE0"/>
    <w:rsid w:val="00131FBD"/>
    <w:rsid w:val="00135B58"/>
    <w:rsid w:val="001360F6"/>
    <w:rsid w:val="001369C7"/>
    <w:rsid w:val="00140842"/>
    <w:rsid w:val="00143CF9"/>
    <w:rsid w:val="00152B95"/>
    <w:rsid w:val="00152F3D"/>
    <w:rsid w:val="00154818"/>
    <w:rsid w:val="00154CA6"/>
    <w:rsid w:val="0015543D"/>
    <w:rsid w:val="00155809"/>
    <w:rsid w:val="00155BD4"/>
    <w:rsid w:val="00160F29"/>
    <w:rsid w:val="00161268"/>
    <w:rsid w:val="00163A34"/>
    <w:rsid w:val="00163E7D"/>
    <w:rsid w:val="00164023"/>
    <w:rsid w:val="00164168"/>
    <w:rsid w:val="001651A4"/>
    <w:rsid w:val="00166DDC"/>
    <w:rsid w:val="00166EBC"/>
    <w:rsid w:val="001679E0"/>
    <w:rsid w:val="00167DE5"/>
    <w:rsid w:val="00170585"/>
    <w:rsid w:val="00171048"/>
    <w:rsid w:val="00172B86"/>
    <w:rsid w:val="0017338D"/>
    <w:rsid w:val="0017401A"/>
    <w:rsid w:val="001749FA"/>
    <w:rsid w:val="0017760D"/>
    <w:rsid w:val="00177B32"/>
    <w:rsid w:val="001806B5"/>
    <w:rsid w:val="001819FD"/>
    <w:rsid w:val="00182B70"/>
    <w:rsid w:val="00182D8F"/>
    <w:rsid w:val="00182E6B"/>
    <w:rsid w:val="0018317E"/>
    <w:rsid w:val="0018328B"/>
    <w:rsid w:val="0018458C"/>
    <w:rsid w:val="001850C5"/>
    <w:rsid w:val="00187EF2"/>
    <w:rsid w:val="001909A5"/>
    <w:rsid w:val="00193F02"/>
    <w:rsid w:val="00194C67"/>
    <w:rsid w:val="001A0BF6"/>
    <w:rsid w:val="001A1726"/>
    <w:rsid w:val="001A17D1"/>
    <w:rsid w:val="001A2BB9"/>
    <w:rsid w:val="001A333A"/>
    <w:rsid w:val="001A35FE"/>
    <w:rsid w:val="001B0B4E"/>
    <w:rsid w:val="001B0D08"/>
    <w:rsid w:val="001B1330"/>
    <w:rsid w:val="001B2315"/>
    <w:rsid w:val="001B57F7"/>
    <w:rsid w:val="001B7080"/>
    <w:rsid w:val="001C2D9E"/>
    <w:rsid w:val="001C3D5D"/>
    <w:rsid w:val="001C6099"/>
    <w:rsid w:val="001C68ED"/>
    <w:rsid w:val="001C6C18"/>
    <w:rsid w:val="001C77A5"/>
    <w:rsid w:val="001C7CE4"/>
    <w:rsid w:val="001D0878"/>
    <w:rsid w:val="001D1CA1"/>
    <w:rsid w:val="001D1D09"/>
    <w:rsid w:val="001D22DC"/>
    <w:rsid w:val="001D278F"/>
    <w:rsid w:val="001D4D17"/>
    <w:rsid w:val="001D4E5A"/>
    <w:rsid w:val="001D5DB4"/>
    <w:rsid w:val="001D6454"/>
    <w:rsid w:val="001D6965"/>
    <w:rsid w:val="001E02B6"/>
    <w:rsid w:val="001E097D"/>
    <w:rsid w:val="001E2F7C"/>
    <w:rsid w:val="001E3AD4"/>
    <w:rsid w:val="001E5097"/>
    <w:rsid w:val="001E54AF"/>
    <w:rsid w:val="001E62C3"/>
    <w:rsid w:val="001E64BF"/>
    <w:rsid w:val="001E67D5"/>
    <w:rsid w:val="001E7B1E"/>
    <w:rsid w:val="001F0093"/>
    <w:rsid w:val="001F03DF"/>
    <w:rsid w:val="001F07F7"/>
    <w:rsid w:val="001F0AA4"/>
    <w:rsid w:val="001F2655"/>
    <w:rsid w:val="001F39F5"/>
    <w:rsid w:val="001F52ED"/>
    <w:rsid w:val="001F564B"/>
    <w:rsid w:val="001F5E98"/>
    <w:rsid w:val="00200173"/>
    <w:rsid w:val="00200757"/>
    <w:rsid w:val="00202A03"/>
    <w:rsid w:val="00205263"/>
    <w:rsid w:val="00206B25"/>
    <w:rsid w:val="00206B7C"/>
    <w:rsid w:val="002076D6"/>
    <w:rsid w:val="00210D8E"/>
    <w:rsid w:val="002111D3"/>
    <w:rsid w:val="00212111"/>
    <w:rsid w:val="00212808"/>
    <w:rsid w:val="00212A1C"/>
    <w:rsid w:val="00213CAD"/>
    <w:rsid w:val="00214C8A"/>
    <w:rsid w:val="002155C5"/>
    <w:rsid w:val="002165A5"/>
    <w:rsid w:val="0022142A"/>
    <w:rsid w:val="00222E44"/>
    <w:rsid w:val="00222E45"/>
    <w:rsid w:val="002236F5"/>
    <w:rsid w:val="0022374D"/>
    <w:rsid w:val="00223EDC"/>
    <w:rsid w:val="00225FA8"/>
    <w:rsid w:val="002262A7"/>
    <w:rsid w:val="0023271D"/>
    <w:rsid w:val="00232797"/>
    <w:rsid w:val="00232A83"/>
    <w:rsid w:val="00232FA4"/>
    <w:rsid w:val="00236037"/>
    <w:rsid w:val="0024129B"/>
    <w:rsid w:val="0024152E"/>
    <w:rsid w:val="002421FE"/>
    <w:rsid w:val="00243990"/>
    <w:rsid w:val="00243E1C"/>
    <w:rsid w:val="002441EB"/>
    <w:rsid w:val="00244B80"/>
    <w:rsid w:val="00245364"/>
    <w:rsid w:val="00246AF6"/>
    <w:rsid w:val="00247670"/>
    <w:rsid w:val="00251BD9"/>
    <w:rsid w:val="00253197"/>
    <w:rsid w:val="0025324E"/>
    <w:rsid w:val="0025405C"/>
    <w:rsid w:val="002542B0"/>
    <w:rsid w:val="00255918"/>
    <w:rsid w:val="00257B4A"/>
    <w:rsid w:val="002623D7"/>
    <w:rsid w:val="00263FE4"/>
    <w:rsid w:val="00264DC4"/>
    <w:rsid w:val="002651E9"/>
    <w:rsid w:val="002653AD"/>
    <w:rsid w:val="0026570E"/>
    <w:rsid w:val="00270089"/>
    <w:rsid w:val="00273352"/>
    <w:rsid w:val="00273BAB"/>
    <w:rsid w:val="00274D80"/>
    <w:rsid w:val="002751CC"/>
    <w:rsid w:val="002754FA"/>
    <w:rsid w:val="00276135"/>
    <w:rsid w:val="00276798"/>
    <w:rsid w:val="00277E3A"/>
    <w:rsid w:val="00281B93"/>
    <w:rsid w:val="0028218C"/>
    <w:rsid w:val="00286168"/>
    <w:rsid w:val="002863EB"/>
    <w:rsid w:val="00287355"/>
    <w:rsid w:val="00290AE6"/>
    <w:rsid w:val="002931AD"/>
    <w:rsid w:val="002937B5"/>
    <w:rsid w:val="00294680"/>
    <w:rsid w:val="00294CD0"/>
    <w:rsid w:val="00294CFA"/>
    <w:rsid w:val="00294E93"/>
    <w:rsid w:val="002956CB"/>
    <w:rsid w:val="00296F6D"/>
    <w:rsid w:val="002A0A97"/>
    <w:rsid w:val="002A103E"/>
    <w:rsid w:val="002A16CA"/>
    <w:rsid w:val="002A2C9D"/>
    <w:rsid w:val="002A2E63"/>
    <w:rsid w:val="002A34CD"/>
    <w:rsid w:val="002A5736"/>
    <w:rsid w:val="002A5BF6"/>
    <w:rsid w:val="002A5DD1"/>
    <w:rsid w:val="002A61B3"/>
    <w:rsid w:val="002A6792"/>
    <w:rsid w:val="002A71CE"/>
    <w:rsid w:val="002A7E34"/>
    <w:rsid w:val="002B0129"/>
    <w:rsid w:val="002B0137"/>
    <w:rsid w:val="002B070C"/>
    <w:rsid w:val="002B091D"/>
    <w:rsid w:val="002B0E7F"/>
    <w:rsid w:val="002B116F"/>
    <w:rsid w:val="002B1E86"/>
    <w:rsid w:val="002B3309"/>
    <w:rsid w:val="002B3E84"/>
    <w:rsid w:val="002B4BDE"/>
    <w:rsid w:val="002B6572"/>
    <w:rsid w:val="002B6E8C"/>
    <w:rsid w:val="002B74CB"/>
    <w:rsid w:val="002C11C2"/>
    <w:rsid w:val="002C14FF"/>
    <w:rsid w:val="002C2226"/>
    <w:rsid w:val="002C24CD"/>
    <w:rsid w:val="002C2A30"/>
    <w:rsid w:val="002C300D"/>
    <w:rsid w:val="002C3F9F"/>
    <w:rsid w:val="002C6511"/>
    <w:rsid w:val="002D2992"/>
    <w:rsid w:val="002D4452"/>
    <w:rsid w:val="002D458D"/>
    <w:rsid w:val="002D4874"/>
    <w:rsid w:val="002D49E0"/>
    <w:rsid w:val="002D5042"/>
    <w:rsid w:val="002D555B"/>
    <w:rsid w:val="002D6FFC"/>
    <w:rsid w:val="002D7BC1"/>
    <w:rsid w:val="002E137E"/>
    <w:rsid w:val="002E26A3"/>
    <w:rsid w:val="002E339A"/>
    <w:rsid w:val="002E3E4C"/>
    <w:rsid w:val="002E445F"/>
    <w:rsid w:val="002E51A6"/>
    <w:rsid w:val="002E5C6E"/>
    <w:rsid w:val="002E5C93"/>
    <w:rsid w:val="002E5F07"/>
    <w:rsid w:val="002E6151"/>
    <w:rsid w:val="002E67F0"/>
    <w:rsid w:val="002F0A2A"/>
    <w:rsid w:val="002F157E"/>
    <w:rsid w:val="002F16CE"/>
    <w:rsid w:val="002F1823"/>
    <w:rsid w:val="002F3DB2"/>
    <w:rsid w:val="002F41AA"/>
    <w:rsid w:val="002F58B6"/>
    <w:rsid w:val="002F5BD4"/>
    <w:rsid w:val="002F738D"/>
    <w:rsid w:val="003006C7"/>
    <w:rsid w:val="00301C93"/>
    <w:rsid w:val="0030230B"/>
    <w:rsid w:val="00302A5D"/>
    <w:rsid w:val="00303ACB"/>
    <w:rsid w:val="003047B5"/>
    <w:rsid w:val="003056CC"/>
    <w:rsid w:val="00305831"/>
    <w:rsid w:val="00306E41"/>
    <w:rsid w:val="00306F8C"/>
    <w:rsid w:val="00307CD0"/>
    <w:rsid w:val="0031016A"/>
    <w:rsid w:val="00314879"/>
    <w:rsid w:val="00314926"/>
    <w:rsid w:val="0031550A"/>
    <w:rsid w:val="003173E7"/>
    <w:rsid w:val="00321D88"/>
    <w:rsid w:val="0032240F"/>
    <w:rsid w:val="0032326A"/>
    <w:rsid w:val="003234DE"/>
    <w:rsid w:val="0032588D"/>
    <w:rsid w:val="003272ED"/>
    <w:rsid w:val="003278E7"/>
    <w:rsid w:val="00327D60"/>
    <w:rsid w:val="00330804"/>
    <w:rsid w:val="00330887"/>
    <w:rsid w:val="0033141D"/>
    <w:rsid w:val="00331F41"/>
    <w:rsid w:val="003337AC"/>
    <w:rsid w:val="003353AE"/>
    <w:rsid w:val="00335CE2"/>
    <w:rsid w:val="00336C76"/>
    <w:rsid w:val="00336F4B"/>
    <w:rsid w:val="00340D73"/>
    <w:rsid w:val="00340E02"/>
    <w:rsid w:val="003455B1"/>
    <w:rsid w:val="0034579F"/>
    <w:rsid w:val="00345F55"/>
    <w:rsid w:val="0034645B"/>
    <w:rsid w:val="00347695"/>
    <w:rsid w:val="00347AB6"/>
    <w:rsid w:val="00350997"/>
    <w:rsid w:val="00350B8C"/>
    <w:rsid w:val="003510DF"/>
    <w:rsid w:val="003513E7"/>
    <w:rsid w:val="003518F5"/>
    <w:rsid w:val="0035312A"/>
    <w:rsid w:val="003542CC"/>
    <w:rsid w:val="0035451B"/>
    <w:rsid w:val="00354886"/>
    <w:rsid w:val="00355818"/>
    <w:rsid w:val="00355DD3"/>
    <w:rsid w:val="0035706C"/>
    <w:rsid w:val="00357848"/>
    <w:rsid w:val="00357C74"/>
    <w:rsid w:val="00360307"/>
    <w:rsid w:val="00361B97"/>
    <w:rsid w:val="00364F5D"/>
    <w:rsid w:val="0036503F"/>
    <w:rsid w:val="0036667A"/>
    <w:rsid w:val="003666C7"/>
    <w:rsid w:val="00367A2B"/>
    <w:rsid w:val="003716BE"/>
    <w:rsid w:val="00372852"/>
    <w:rsid w:val="0037387D"/>
    <w:rsid w:val="00376CFD"/>
    <w:rsid w:val="00380010"/>
    <w:rsid w:val="00380504"/>
    <w:rsid w:val="0038120C"/>
    <w:rsid w:val="0038264C"/>
    <w:rsid w:val="00382A57"/>
    <w:rsid w:val="00383CE8"/>
    <w:rsid w:val="00384B25"/>
    <w:rsid w:val="00385E7F"/>
    <w:rsid w:val="0038631C"/>
    <w:rsid w:val="00387715"/>
    <w:rsid w:val="00391795"/>
    <w:rsid w:val="003917E3"/>
    <w:rsid w:val="00394CA3"/>
    <w:rsid w:val="00396A70"/>
    <w:rsid w:val="00396E92"/>
    <w:rsid w:val="00397112"/>
    <w:rsid w:val="0039756E"/>
    <w:rsid w:val="003976D0"/>
    <w:rsid w:val="003A0978"/>
    <w:rsid w:val="003A18F8"/>
    <w:rsid w:val="003A1A00"/>
    <w:rsid w:val="003A268F"/>
    <w:rsid w:val="003A2CD0"/>
    <w:rsid w:val="003A2F70"/>
    <w:rsid w:val="003A3644"/>
    <w:rsid w:val="003A42E1"/>
    <w:rsid w:val="003A444C"/>
    <w:rsid w:val="003A5C1A"/>
    <w:rsid w:val="003A67B6"/>
    <w:rsid w:val="003A78E8"/>
    <w:rsid w:val="003A7933"/>
    <w:rsid w:val="003B0CB6"/>
    <w:rsid w:val="003B19C1"/>
    <w:rsid w:val="003B2933"/>
    <w:rsid w:val="003B2C94"/>
    <w:rsid w:val="003B2ED5"/>
    <w:rsid w:val="003B3294"/>
    <w:rsid w:val="003B3B48"/>
    <w:rsid w:val="003B4959"/>
    <w:rsid w:val="003B526A"/>
    <w:rsid w:val="003B5D30"/>
    <w:rsid w:val="003B621B"/>
    <w:rsid w:val="003C0E6B"/>
    <w:rsid w:val="003C373A"/>
    <w:rsid w:val="003C4768"/>
    <w:rsid w:val="003C6DAA"/>
    <w:rsid w:val="003C78DC"/>
    <w:rsid w:val="003C791F"/>
    <w:rsid w:val="003D4105"/>
    <w:rsid w:val="003D53EE"/>
    <w:rsid w:val="003D58E4"/>
    <w:rsid w:val="003D5B07"/>
    <w:rsid w:val="003D75A0"/>
    <w:rsid w:val="003D7EDD"/>
    <w:rsid w:val="003E3AE9"/>
    <w:rsid w:val="003E561B"/>
    <w:rsid w:val="003E77A1"/>
    <w:rsid w:val="003F0677"/>
    <w:rsid w:val="003F0AA5"/>
    <w:rsid w:val="003F209C"/>
    <w:rsid w:val="003F24DE"/>
    <w:rsid w:val="003F256B"/>
    <w:rsid w:val="003F28BC"/>
    <w:rsid w:val="003F292F"/>
    <w:rsid w:val="003F3979"/>
    <w:rsid w:val="003F667F"/>
    <w:rsid w:val="003F6A41"/>
    <w:rsid w:val="003F6E47"/>
    <w:rsid w:val="003F70F3"/>
    <w:rsid w:val="003F7256"/>
    <w:rsid w:val="003F7D3C"/>
    <w:rsid w:val="003F7F1A"/>
    <w:rsid w:val="00403364"/>
    <w:rsid w:val="00403A09"/>
    <w:rsid w:val="00405723"/>
    <w:rsid w:val="00407CD4"/>
    <w:rsid w:val="004116FD"/>
    <w:rsid w:val="00412025"/>
    <w:rsid w:val="0041246C"/>
    <w:rsid w:val="00412EB0"/>
    <w:rsid w:val="00413D84"/>
    <w:rsid w:val="00413F73"/>
    <w:rsid w:val="004152E3"/>
    <w:rsid w:val="004155B1"/>
    <w:rsid w:val="00416281"/>
    <w:rsid w:val="004227BF"/>
    <w:rsid w:val="00423073"/>
    <w:rsid w:val="00423EB6"/>
    <w:rsid w:val="00424082"/>
    <w:rsid w:val="0042420D"/>
    <w:rsid w:val="004244FC"/>
    <w:rsid w:val="00424B3C"/>
    <w:rsid w:val="00426277"/>
    <w:rsid w:val="00426E04"/>
    <w:rsid w:val="004277A7"/>
    <w:rsid w:val="00431E90"/>
    <w:rsid w:val="0043451B"/>
    <w:rsid w:val="00435183"/>
    <w:rsid w:val="0043572F"/>
    <w:rsid w:val="00435BC7"/>
    <w:rsid w:val="0043766B"/>
    <w:rsid w:val="0044048A"/>
    <w:rsid w:val="004429D9"/>
    <w:rsid w:val="00445437"/>
    <w:rsid w:val="00445A3C"/>
    <w:rsid w:val="00446AF6"/>
    <w:rsid w:val="00450F73"/>
    <w:rsid w:val="004521B6"/>
    <w:rsid w:val="004526D2"/>
    <w:rsid w:val="00452DA7"/>
    <w:rsid w:val="004547C7"/>
    <w:rsid w:val="0045482A"/>
    <w:rsid w:val="00455830"/>
    <w:rsid w:val="00455EC1"/>
    <w:rsid w:val="0046050C"/>
    <w:rsid w:val="00462ECA"/>
    <w:rsid w:val="00462EEA"/>
    <w:rsid w:val="0046355E"/>
    <w:rsid w:val="00464002"/>
    <w:rsid w:val="00464B25"/>
    <w:rsid w:val="004654E5"/>
    <w:rsid w:val="00465E30"/>
    <w:rsid w:val="0046773A"/>
    <w:rsid w:val="00467E6B"/>
    <w:rsid w:val="00470217"/>
    <w:rsid w:val="004709FA"/>
    <w:rsid w:val="00472DB8"/>
    <w:rsid w:val="0047366E"/>
    <w:rsid w:val="0047380F"/>
    <w:rsid w:val="00475011"/>
    <w:rsid w:val="00476853"/>
    <w:rsid w:val="004774F9"/>
    <w:rsid w:val="004777BC"/>
    <w:rsid w:val="00477B54"/>
    <w:rsid w:val="0048059D"/>
    <w:rsid w:val="004811C4"/>
    <w:rsid w:val="00481220"/>
    <w:rsid w:val="00481F66"/>
    <w:rsid w:val="004824AC"/>
    <w:rsid w:val="0048365A"/>
    <w:rsid w:val="004852A7"/>
    <w:rsid w:val="004853AD"/>
    <w:rsid w:val="00486C25"/>
    <w:rsid w:val="004930EE"/>
    <w:rsid w:val="004968A6"/>
    <w:rsid w:val="00497939"/>
    <w:rsid w:val="004A2753"/>
    <w:rsid w:val="004A2BE5"/>
    <w:rsid w:val="004A3E3A"/>
    <w:rsid w:val="004A4B49"/>
    <w:rsid w:val="004A6424"/>
    <w:rsid w:val="004A7162"/>
    <w:rsid w:val="004A79DD"/>
    <w:rsid w:val="004B0895"/>
    <w:rsid w:val="004B0EB2"/>
    <w:rsid w:val="004B4501"/>
    <w:rsid w:val="004B5661"/>
    <w:rsid w:val="004B5871"/>
    <w:rsid w:val="004B5FA3"/>
    <w:rsid w:val="004B767A"/>
    <w:rsid w:val="004B7D30"/>
    <w:rsid w:val="004C25AB"/>
    <w:rsid w:val="004C26F4"/>
    <w:rsid w:val="004C2E54"/>
    <w:rsid w:val="004C4A26"/>
    <w:rsid w:val="004C540A"/>
    <w:rsid w:val="004D0923"/>
    <w:rsid w:val="004D17AD"/>
    <w:rsid w:val="004D183B"/>
    <w:rsid w:val="004D1CD5"/>
    <w:rsid w:val="004D27BF"/>
    <w:rsid w:val="004D4253"/>
    <w:rsid w:val="004D4A5A"/>
    <w:rsid w:val="004D56B7"/>
    <w:rsid w:val="004D60DA"/>
    <w:rsid w:val="004D7212"/>
    <w:rsid w:val="004D7C41"/>
    <w:rsid w:val="004E5C3A"/>
    <w:rsid w:val="004E6770"/>
    <w:rsid w:val="004E691C"/>
    <w:rsid w:val="004E7997"/>
    <w:rsid w:val="004F2323"/>
    <w:rsid w:val="004F3A94"/>
    <w:rsid w:val="004F3C0D"/>
    <w:rsid w:val="004F5376"/>
    <w:rsid w:val="004F55D5"/>
    <w:rsid w:val="004F7118"/>
    <w:rsid w:val="004F7145"/>
    <w:rsid w:val="00500151"/>
    <w:rsid w:val="005010D0"/>
    <w:rsid w:val="00502894"/>
    <w:rsid w:val="00506187"/>
    <w:rsid w:val="005067F4"/>
    <w:rsid w:val="00507BCE"/>
    <w:rsid w:val="005115FB"/>
    <w:rsid w:val="00511807"/>
    <w:rsid w:val="005118DC"/>
    <w:rsid w:val="0051256C"/>
    <w:rsid w:val="005138A2"/>
    <w:rsid w:val="005142B1"/>
    <w:rsid w:val="00514FFC"/>
    <w:rsid w:val="00515B6A"/>
    <w:rsid w:val="00515BB3"/>
    <w:rsid w:val="00515C0D"/>
    <w:rsid w:val="00516600"/>
    <w:rsid w:val="00517C61"/>
    <w:rsid w:val="00520CC5"/>
    <w:rsid w:val="00520D4B"/>
    <w:rsid w:val="00522319"/>
    <w:rsid w:val="00522635"/>
    <w:rsid w:val="0052452F"/>
    <w:rsid w:val="005246C7"/>
    <w:rsid w:val="00525BD2"/>
    <w:rsid w:val="00525D41"/>
    <w:rsid w:val="0052691F"/>
    <w:rsid w:val="0053093B"/>
    <w:rsid w:val="00530940"/>
    <w:rsid w:val="00531C24"/>
    <w:rsid w:val="005321CC"/>
    <w:rsid w:val="00533F04"/>
    <w:rsid w:val="0053421D"/>
    <w:rsid w:val="005378CD"/>
    <w:rsid w:val="00540774"/>
    <w:rsid w:val="00541E18"/>
    <w:rsid w:val="00542236"/>
    <w:rsid w:val="00542433"/>
    <w:rsid w:val="00543D75"/>
    <w:rsid w:val="0054451E"/>
    <w:rsid w:val="00544F51"/>
    <w:rsid w:val="005466A4"/>
    <w:rsid w:val="005508E8"/>
    <w:rsid w:val="0055219F"/>
    <w:rsid w:val="0055278C"/>
    <w:rsid w:val="00552C2C"/>
    <w:rsid w:val="00552C8E"/>
    <w:rsid w:val="0055383A"/>
    <w:rsid w:val="005540F5"/>
    <w:rsid w:val="00557716"/>
    <w:rsid w:val="00557D9D"/>
    <w:rsid w:val="00561223"/>
    <w:rsid w:val="0056224E"/>
    <w:rsid w:val="00562BA7"/>
    <w:rsid w:val="005636EC"/>
    <w:rsid w:val="00563BC1"/>
    <w:rsid w:val="00564939"/>
    <w:rsid w:val="00564CCB"/>
    <w:rsid w:val="00564D73"/>
    <w:rsid w:val="0056610E"/>
    <w:rsid w:val="005670E7"/>
    <w:rsid w:val="005711C5"/>
    <w:rsid w:val="00571405"/>
    <w:rsid w:val="005716F1"/>
    <w:rsid w:val="00571BC8"/>
    <w:rsid w:val="00572074"/>
    <w:rsid w:val="005725FC"/>
    <w:rsid w:val="00573510"/>
    <w:rsid w:val="005736B9"/>
    <w:rsid w:val="005739D8"/>
    <w:rsid w:val="005744C9"/>
    <w:rsid w:val="005752E8"/>
    <w:rsid w:val="00575D40"/>
    <w:rsid w:val="005768C8"/>
    <w:rsid w:val="005776DE"/>
    <w:rsid w:val="005802D5"/>
    <w:rsid w:val="0058101C"/>
    <w:rsid w:val="0058160D"/>
    <w:rsid w:val="00582C0C"/>
    <w:rsid w:val="005837F8"/>
    <w:rsid w:val="00584565"/>
    <w:rsid w:val="00584E9F"/>
    <w:rsid w:val="005854E3"/>
    <w:rsid w:val="005857DC"/>
    <w:rsid w:val="0058655F"/>
    <w:rsid w:val="00586880"/>
    <w:rsid w:val="005872AC"/>
    <w:rsid w:val="005874F2"/>
    <w:rsid w:val="005879C3"/>
    <w:rsid w:val="00590176"/>
    <w:rsid w:val="00595E32"/>
    <w:rsid w:val="00596811"/>
    <w:rsid w:val="00597374"/>
    <w:rsid w:val="00597BB3"/>
    <w:rsid w:val="00597C3A"/>
    <w:rsid w:val="005A2E85"/>
    <w:rsid w:val="005A30CE"/>
    <w:rsid w:val="005A3DD9"/>
    <w:rsid w:val="005A4518"/>
    <w:rsid w:val="005A4A5D"/>
    <w:rsid w:val="005A6706"/>
    <w:rsid w:val="005B2F3D"/>
    <w:rsid w:val="005B3832"/>
    <w:rsid w:val="005B3F68"/>
    <w:rsid w:val="005B4683"/>
    <w:rsid w:val="005B6D5B"/>
    <w:rsid w:val="005B74DE"/>
    <w:rsid w:val="005B77D4"/>
    <w:rsid w:val="005C3423"/>
    <w:rsid w:val="005C45B2"/>
    <w:rsid w:val="005C4928"/>
    <w:rsid w:val="005C592F"/>
    <w:rsid w:val="005C699B"/>
    <w:rsid w:val="005C6DF0"/>
    <w:rsid w:val="005D0D60"/>
    <w:rsid w:val="005D1BC9"/>
    <w:rsid w:val="005D274B"/>
    <w:rsid w:val="005D29E4"/>
    <w:rsid w:val="005D4126"/>
    <w:rsid w:val="005D56AE"/>
    <w:rsid w:val="005D5779"/>
    <w:rsid w:val="005E00D0"/>
    <w:rsid w:val="005E08FA"/>
    <w:rsid w:val="005E1BEF"/>
    <w:rsid w:val="005E2151"/>
    <w:rsid w:val="005E2C8E"/>
    <w:rsid w:val="005E2E56"/>
    <w:rsid w:val="005E3AF6"/>
    <w:rsid w:val="005E62F6"/>
    <w:rsid w:val="005E66AC"/>
    <w:rsid w:val="005E706F"/>
    <w:rsid w:val="005F2A6A"/>
    <w:rsid w:val="005F3C03"/>
    <w:rsid w:val="005F4AC0"/>
    <w:rsid w:val="005F563C"/>
    <w:rsid w:val="005F6C37"/>
    <w:rsid w:val="005F6E6C"/>
    <w:rsid w:val="0060431A"/>
    <w:rsid w:val="00604AC8"/>
    <w:rsid w:val="006066C2"/>
    <w:rsid w:val="00607047"/>
    <w:rsid w:val="006102D0"/>
    <w:rsid w:val="00611032"/>
    <w:rsid w:val="0061112B"/>
    <w:rsid w:val="00612D1D"/>
    <w:rsid w:val="00614C0F"/>
    <w:rsid w:val="00616EAD"/>
    <w:rsid w:val="00617B64"/>
    <w:rsid w:val="006211AE"/>
    <w:rsid w:val="0062161C"/>
    <w:rsid w:val="006222EF"/>
    <w:rsid w:val="00622BC6"/>
    <w:rsid w:val="00623D13"/>
    <w:rsid w:val="006242C1"/>
    <w:rsid w:val="006245D6"/>
    <w:rsid w:val="0062549D"/>
    <w:rsid w:val="0062679B"/>
    <w:rsid w:val="00626DCB"/>
    <w:rsid w:val="00626F9F"/>
    <w:rsid w:val="00630187"/>
    <w:rsid w:val="006306BE"/>
    <w:rsid w:val="006309B9"/>
    <w:rsid w:val="00630F74"/>
    <w:rsid w:val="00631100"/>
    <w:rsid w:val="0063141F"/>
    <w:rsid w:val="006322EA"/>
    <w:rsid w:val="0063307D"/>
    <w:rsid w:val="00633D1A"/>
    <w:rsid w:val="00634A3E"/>
    <w:rsid w:val="00634FA1"/>
    <w:rsid w:val="00635453"/>
    <w:rsid w:val="00635933"/>
    <w:rsid w:val="00635E78"/>
    <w:rsid w:val="006369D4"/>
    <w:rsid w:val="006370EA"/>
    <w:rsid w:val="006371AF"/>
    <w:rsid w:val="006377D3"/>
    <w:rsid w:val="0064042A"/>
    <w:rsid w:val="00641799"/>
    <w:rsid w:val="00641832"/>
    <w:rsid w:val="006422B9"/>
    <w:rsid w:val="00644C10"/>
    <w:rsid w:val="00645812"/>
    <w:rsid w:val="00645D14"/>
    <w:rsid w:val="006465F3"/>
    <w:rsid w:val="006510A7"/>
    <w:rsid w:val="006511EA"/>
    <w:rsid w:val="00652784"/>
    <w:rsid w:val="006532B9"/>
    <w:rsid w:val="00653A7C"/>
    <w:rsid w:val="006572AC"/>
    <w:rsid w:val="00660450"/>
    <w:rsid w:val="0066082B"/>
    <w:rsid w:val="006609F9"/>
    <w:rsid w:val="00660B03"/>
    <w:rsid w:val="0066173E"/>
    <w:rsid w:val="006624DB"/>
    <w:rsid w:val="00662747"/>
    <w:rsid w:val="006636F0"/>
    <w:rsid w:val="0066388F"/>
    <w:rsid w:val="00663CDB"/>
    <w:rsid w:val="00664497"/>
    <w:rsid w:val="006651C3"/>
    <w:rsid w:val="00665712"/>
    <w:rsid w:val="00665B68"/>
    <w:rsid w:val="00667C7F"/>
    <w:rsid w:val="00671E40"/>
    <w:rsid w:val="00672289"/>
    <w:rsid w:val="00672C57"/>
    <w:rsid w:val="0067369E"/>
    <w:rsid w:val="00674641"/>
    <w:rsid w:val="00675B6B"/>
    <w:rsid w:val="006767D1"/>
    <w:rsid w:val="00676EE8"/>
    <w:rsid w:val="0067772C"/>
    <w:rsid w:val="00680072"/>
    <w:rsid w:val="00680BEA"/>
    <w:rsid w:val="006811EE"/>
    <w:rsid w:val="00681C72"/>
    <w:rsid w:val="00682D42"/>
    <w:rsid w:val="00683F0F"/>
    <w:rsid w:val="00687121"/>
    <w:rsid w:val="00687980"/>
    <w:rsid w:val="00691336"/>
    <w:rsid w:val="006916B0"/>
    <w:rsid w:val="00691CCA"/>
    <w:rsid w:val="006946D1"/>
    <w:rsid w:val="00695117"/>
    <w:rsid w:val="0069516C"/>
    <w:rsid w:val="00695568"/>
    <w:rsid w:val="0069623E"/>
    <w:rsid w:val="00697150"/>
    <w:rsid w:val="00697DE8"/>
    <w:rsid w:val="006A0DC8"/>
    <w:rsid w:val="006A3369"/>
    <w:rsid w:val="006A66B4"/>
    <w:rsid w:val="006A7C6F"/>
    <w:rsid w:val="006B0347"/>
    <w:rsid w:val="006B1234"/>
    <w:rsid w:val="006B3FDF"/>
    <w:rsid w:val="006B4D5F"/>
    <w:rsid w:val="006B6741"/>
    <w:rsid w:val="006B779F"/>
    <w:rsid w:val="006C0029"/>
    <w:rsid w:val="006C07AE"/>
    <w:rsid w:val="006C2334"/>
    <w:rsid w:val="006C2410"/>
    <w:rsid w:val="006C2815"/>
    <w:rsid w:val="006C2C10"/>
    <w:rsid w:val="006C42A2"/>
    <w:rsid w:val="006C68FC"/>
    <w:rsid w:val="006C6CA5"/>
    <w:rsid w:val="006D02AF"/>
    <w:rsid w:val="006D09BE"/>
    <w:rsid w:val="006D0A8F"/>
    <w:rsid w:val="006D16EE"/>
    <w:rsid w:val="006D1705"/>
    <w:rsid w:val="006D3F99"/>
    <w:rsid w:val="006D5899"/>
    <w:rsid w:val="006D6651"/>
    <w:rsid w:val="006D7BC7"/>
    <w:rsid w:val="006E139B"/>
    <w:rsid w:val="006E18CF"/>
    <w:rsid w:val="006E2FE9"/>
    <w:rsid w:val="006E44BF"/>
    <w:rsid w:val="006E5371"/>
    <w:rsid w:val="006E6387"/>
    <w:rsid w:val="006E6F94"/>
    <w:rsid w:val="006F2520"/>
    <w:rsid w:val="006F3FC2"/>
    <w:rsid w:val="006F4B20"/>
    <w:rsid w:val="006F7599"/>
    <w:rsid w:val="0070006F"/>
    <w:rsid w:val="00700537"/>
    <w:rsid w:val="00700B58"/>
    <w:rsid w:val="00700ED0"/>
    <w:rsid w:val="00701138"/>
    <w:rsid w:val="00701FB5"/>
    <w:rsid w:val="0070300E"/>
    <w:rsid w:val="00704087"/>
    <w:rsid w:val="007041EE"/>
    <w:rsid w:val="00704E6A"/>
    <w:rsid w:val="0071048E"/>
    <w:rsid w:val="00711152"/>
    <w:rsid w:val="0071128F"/>
    <w:rsid w:val="007115AC"/>
    <w:rsid w:val="007120D5"/>
    <w:rsid w:val="0071271A"/>
    <w:rsid w:val="007135F6"/>
    <w:rsid w:val="00714040"/>
    <w:rsid w:val="00716E8C"/>
    <w:rsid w:val="00717848"/>
    <w:rsid w:val="0072077C"/>
    <w:rsid w:val="007214CB"/>
    <w:rsid w:val="00722162"/>
    <w:rsid w:val="00722707"/>
    <w:rsid w:val="00722FD8"/>
    <w:rsid w:val="00723511"/>
    <w:rsid w:val="00724E04"/>
    <w:rsid w:val="00725799"/>
    <w:rsid w:val="00726C71"/>
    <w:rsid w:val="00727296"/>
    <w:rsid w:val="00727DC9"/>
    <w:rsid w:val="00727E4F"/>
    <w:rsid w:val="00730300"/>
    <w:rsid w:val="00730E74"/>
    <w:rsid w:val="007310F3"/>
    <w:rsid w:val="00731A48"/>
    <w:rsid w:val="007326E0"/>
    <w:rsid w:val="007359B0"/>
    <w:rsid w:val="00736E74"/>
    <w:rsid w:val="007378F0"/>
    <w:rsid w:val="00737E7A"/>
    <w:rsid w:val="00740336"/>
    <w:rsid w:val="00740A0C"/>
    <w:rsid w:val="0074205F"/>
    <w:rsid w:val="00742375"/>
    <w:rsid w:val="0074446C"/>
    <w:rsid w:val="00745683"/>
    <w:rsid w:val="007463E3"/>
    <w:rsid w:val="007476A6"/>
    <w:rsid w:val="00750220"/>
    <w:rsid w:val="00750D66"/>
    <w:rsid w:val="00751A9D"/>
    <w:rsid w:val="0075269E"/>
    <w:rsid w:val="00752710"/>
    <w:rsid w:val="00753589"/>
    <w:rsid w:val="007547FB"/>
    <w:rsid w:val="00755168"/>
    <w:rsid w:val="00756110"/>
    <w:rsid w:val="007568BB"/>
    <w:rsid w:val="00756AC2"/>
    <w:rsid w:val="00757949"/>
    <w:rsid w:val="007600EE"/>
    <w:rsid w:val="0076116A"/>
    <w:rsid w:val="00761EA9"/>
    <w:rsid w:val="00762B38"/>
    <w:rsid w:val="00764C03"/>
    <w:rsid w:val="00765403"/>
    <w:rsid w:val="00765BFD"/>
    <w:rsid w:val="00766D9D"/>
    <w:rsid w:val="00772390"/>
    <w:rsid w:val="007730E9"/>
    <w:rsid w:val="007774DD"/>
    <w:rsid w:val="00777788"/>
    <w:rsid w:val="00777863"/>
    <w:rsid w:val="00777D08"/>
    <w:rsid w:val="00781D67"/>
    <w:rsid w:val="00781F19"/>
    <w:rsid w:val="00782F6E"/>
    <w:rsid w:val="00783623"/>
    <w:rsid w:val="00785B0E"/>
    <w:rsid w:val="00785CA1"/>
    <w:rsid w:val="007868DC"/>
    <w:rsid w:val="007905C2"/>
    <w:rsid w:val="00792234"/>
    <w:rsid w:val="00793AAF"/>
    <w:rsid w:val="007964A6"/>
    <w:rsid w:val="007970CB"/>
    <w:rsid w:val="007A1B53"/>
    <w:rsid w:val="007A22ED"/>
    <w:rsid w:val="007A2D91"/>
    <w:rsid w:val="007A2F71"/>
    <w:rsid w:val="007A60CC"/>
    <w:rsid w:val="007A69AF"/>
    <w:rsid w:val="007A6ECA"/>
    <w:rsid w:val="007A7747"/>
    <w:rsid w:val="007B0388"/>
    <w:rsid w:val="007B1230"/>
    <w:rsid w:val="007B1E98"/>
    <w:rsid w:val="007B2514"/>
    <w:rsid w:val="007B4D5B"/>
    <w:rsid w:val="007B6232"/>
    <w:rsid w:val="007B7429"/>
    <w:rsid w:val="007C03C8"/>
    <w:rsid w:val="007C10C3"/>
    <w:rsid w:val="007C165A"/>
    <w:rsid w:val="007C36E4"/>
    <w:rsid w:val="007C38AF"/>
    <w:rsid w:val="007C47BA"/>
    <w:rsid w:val="007C74A6"/>
    <w:rsid w:val="007D0645"/>
    <w:rsid w:val="007D1217"/>
    <w:rsid w:val="007D16C7"/>
    <w:rsid w:val="007D1AF7"/>
    <w:rsid w:val="007D1FDD"/>
    <w:rsid w:val="007D2AF4"/>
    <w:rsid w:val="007D3095"/>
    <w:rsid w:val="007D41F1"/>
    <w:rsid w:val="007D63DD"/>
    <w:rsid w:val="007D691E"/>
    <w:rsid w:val="007D72FB"/>
    <w:rsid w:val="007E0C10"/>
    <w:rsid w:val="007E13AD"/>
    <w:rsid w:val="007E15B8"/>
    <w:rsid w:val="007E2DE2"/>
    <w:rsid w:val="007E4094"/>
    <w:rsid w:val="007E4721"/>
    <w:rsid w:val="007E52A5"/>
    <w:rsid w:val="007E774E"/>
    <w:rsid w:val="007F00BA"/>
    <w:rsid w:val="007F0B82"/>
    <w:rsid w:val="007F1957"/>
    <w:rsid w:val="007F1D2C"/>
    <w:rsid w:val="007F261B"/>
    <w:rsid w:val="007F2B59"/>
    <w:rsid w:val="007F37E2"/>
    <w:rsid w:val="007F5F99"/>
    <w:rsid w:val="007F74F7"/>
    <w:rsid w:val="007F7894"/>
    <w:rsid w:val="007F7B75"/>
    <w:rsid w:val="007F7F88"/>
    <w:rsid w:val="00800C7C"/>
    <w:rsid w:val="008016F9"/>
    <w:rsid w:val="0080339C"/>
    <w:rsid w:val="00804A9F"/>
    <w:rsid w:val="00805B1B"/>
    <w:rsid w:val="00805F5C"/>
    <w:rsid w:val="0080670D"/>
    <w:rsid w:val="00810D4F"/>
    <w:rsid w:val="0081120D"/>
    <w:rsid w:val="00813296"/>
    <w:rsid w:val="008144A5"/>
    <w:rsid w:val="008146CD"/>
    <w:rsid w:val="00814C15"/>
    <w:rsid w:val="00815FC8"/>
    <w:rsid w:val="00816473"/>
    <w:rsid w:val="00817146"/>
    <w:rsid w:val="0081727D"/>
    <w:rsid w:val="00820D28"/>
    <w:rsid w:val="008212A3"/>
    <w:rsid w:val="00822EA5"/>
    <w:rsid w:val="008237D6"/>
    <w:rsid w:val="0082388E"/>
    <w:rsid w:val="00824576"/>
    <w:rsid w:val="008254DB"/>
    <w:rsid w:val="008257F0"/>
    <w:rsid w:val="008259A9"/>
    <w:rsid w:val="00826020"/>
    <w:rsid w:val="00826179"/>
    <w:rsid w:val="00826E86"/>
    <w:rsid w:val="0083003B"/>
    <w:rsid w:val="008306D9"/>
    <w:rsid w:val="008308CB"/>
    <w:rsid w:val="00833510"/>
    <w:rsid w:val="008346ED"/>
    <w:rsid w:val="00836177"/>
    <w:rsid w:val="00837727"/>
    <w:rsid w:val="00837CCF"/>
    <w:rsid w:val="00840552"/>
    <w:rsid w:val="0084133B"/>
    <w:rsid w:val="008426CF"/>
    <w:rsid w:val="008427FB"/>
    <w:rsid w:val="008428E0"/>
    <w:rsid w:val="00843BF5"/>
    <w:rsid w:val="00844594"/>
    <w:rsid w:val="00844648"/>
    <w:rsid w:val="0084553C"/>
    <w:rsid w:val="008479D5"/>
    <w:rsid w:val="008518F3"/>
    <w:rsid w:val="00852E6E"/>
    <w:rsid w:val="008538FA"/>
    <w:rsid w:val="00855D02"/>
    <w:rsid w:val="00855E92"/>
    <w:rsid w:val="00855F55"/>
    <w:rsid w:val="00856402"/>
    <w:rsid w:val="00856952"/>
    <w:rsid w:val="008602F9"/>
    <w:rsid w:val="00860F30"/>
    <w:rsid w:val="00862F63"/>
    <w:rsid w:val="00863F19"/>
    <w:rsid w:val="00866654"/>
    <w:rsid w:val="008668E5"/>
    <w:rsid w:val="00867C91"/>
    <w:rsid w:val="00871718"/>
    <w:rsid w:val="00871C25"/>
    <w:rsid w:val="00872257"/>
    <w:rsid w:val="00872B42"/>
    <w:rsid w:val="0087312E"/>
    <w:rsid w:val="00873B01"/>
    <w:rsid w:val="00874817"/>
    <w:rsid w:val="008754C2"/>
    <w:rsid w:val="00875F85"/>
    <w:rsid w:val="0087687C"/>
    <w:rsid w:val="00877A07"/>
    <w:rsid w:val="00880BC3"/>
    <w:rsid w:val="00881006"/>
    <w:rsid w:val="008812A6"/>
    <w:rsid w:val="008828C4"/>
    <w:rsid w:val="008834A9"/>
    <w:rsid w:val="008837A8"/>
    <w:rsid w:val="008846C8"/>
    <w:rsid w:val="00884F44"/>
    <w:rsid w:val="00885E2E"/>
    <w:rsid w:val="00885FD3"/>
    <w:rsid w:val="008861F2"/>
    <w:rsid w:val="00886A29"/>
    <w:rsid w:val="008874A6"/>
    <w:rsid w:val="00887E02"/>
    <w:rsid w:val="00890276"/>
    <w:rsid w:val="00891CC3"/>
    <w:rsid w:val="008931DD"/>
    <w:rsid w:val="0089360A"/>
    <w:rsid w:val="0089382B"/>
    <w:rsid w:val="0089597F"/>
    <w:rsid w:val="0089634F"/>
    <w:rsid w:val="0089637F"/>
    <w:rsid w:val="008A007A"/>
    <w:rsid w:val="008A01E1"/>
    <w:rsid w:val="008A0D36"/>
    <w:rsid w:val="008A14F6"/>
    <w:rsid w:val="008A1623"/>
    <w:rsid w:val="008A2FF9"/>
    <w:rsid w:val="008A4CE4"/>
    <w:rsid w:val="008A6758"/>
    <w:rsid w:val="008A6FCC"/>
    <w:rsid w:val="008A753F"/>
    <w:rsid w:val="008B0225"/>
    <w:rsid w:val="008B1B51"/>
    <w:rsid w:val="008B2C9B"/>
    <w:rsid w:val="008B3B4D"/>
    <w:rsid w:val="008B50D3"/>
    <w:rsid w:val="008B56DF"/>
    <w:rsid w:val="008B67A8"/>
    <w:rsid w:val="008B67E7"/>
    <w:rsid w:val="008B773A"/>
    <w:rsid w:val="008B77C5"/>
    <w:rsid w:val="008B7881"/>
    <w:rsid w:val="008C09D1"/>
    <w:rsid w:val="008C0B80"/>
    <w:rsid w:val="008C154B"/>
    <w:rsid w:val="008C312B"/>
    <w:rsid w:val="008C3C80"/>
    <w:rsid w:val="008C5B18"/>
    <w:rsid w:val="008C5D76"/>
    <w:rsid w:val="008C7F84"/>
    <w:rsid w:val="008D12FE"/>
    <w:rsid w:val="008D1E4E"/>
    <w:rsid w:val="008D2522"/>
    <w:rsid w:val="008D31ED"/>
    <w:rsid w:val="008D3A13"/>
    <w:rsid w:val="008D4135"/>
    <w:rsid w:val="008D6465"/>
    <w:rsid w:val="008E0003"/>
    <w:rsid w:val="008E08B4"/>
    <w:rsid w:val="008E16D8"/>
    <w:rsid w:val="008E1735"/>
    <w:rsid w:val="008E253D"/>
    <w:rsid w:val="008E2C17"/>
    <w:rsid w:val="008E3070"/>
    <w:rsid w:val="008E31C6"/>
    <w:rsid w:val="008E323D"/>
    <w:rsid w:val="008E7616"/>
    <w:rsid w:val="008E7696"/>
    <w:rsid w:val="008E79DC"/>
    <w:rsid w:val="008F1E56"/>
    <w:rsid w:val="008F23D3"/>
    <w:rsid w:val="008F451D"/>
    <w:rsid w:val="008F6859"/>
    <w:rsid w:val="008F7DA3"/>
    <w:rsid w:val="00902628"/>
    <w:rsid w:val="009028FE"/>
    <w:rsid w:val="00902FF6"/>
    <w:rsid w:val="00903207"/>
    <w:rsid w:val="00903572"/>
    <w:rsid w:val="00904FF3"/>
    <w:rsid w:val="00905DFA"/>
    <w:rsid w:val="00906A33"/>
    <w:rsid w:val="00907197"/>
    <w:rsid w:val="00907713"/>
    <w:rsid w:val="00907C54"/>
    <w:rsid w:val="0091231E"/>
    <w:rsid w:val="00913795"/>
    <w:rsid w:val="009143AF"/>
    <w:rsid w:val="009145AD"/>
    <w:rsid w:val="009161FD"/>
    <w:rsid w:val="00916836"/>
    <w:rsid w:val="00916BEE"/>
    <w:rsid w:val="00916EAC"/>
    <w:rsid w:val="00920333"/>
    <w:rsid w:val="009217F8"/>
    <w:rsid w:val="00923F57"/>
    <w:rsid w:val="009241C6"/>
    <w:rsid w:val="00926AD9"/>
    <w:rsid w:val="00926EFB"/>
    <w:rsid w:val="00927513"/>
    <w:rsid w:val="00927C44"/>
    <w:rsid w:val="00927D0C"/>
    <w:rsid w:val="0093157A"/>
    <w:rsid w:val="009326E1"/>
    <w:rsid w:val="009328CB"/>
    <w:rsid w:val="00933335"/>
    <w:rsid w:val="009355A4"/>
    <w:rsid w:val="00936212"/>
    <w:rsid w:val="00936C4D"/>
    <w:rsid w:val="009405C1"/>
    <w:rsid w:val="00940B3F"/>
    <w:rsid w:val="00942467"/>
    <w:rsid w:val="00942B74"/>
    <w:rsid w:val="00943933"/>
    <w:rsid w:val="00944220"/>
    <w:rsid w:val="00944992"/>
    <w:rsid w:val="00945686"/>
    <w:rsid w:val="00945EFB"/>
    <w:rsid w:val="00945F33"/>
    <w:rsid w:val="00950F87"/>
    <w:rsid w:val="00951F73"/>
    <w:rsid w:val="0095215C"/>
    <w:rsid w:val="00952CFD"/>
    <w:rsid w:val="00952E43"/>
    <w:rsid w:val="009571CA"/>
    <w:rsid w:val="009574FC"/>
    <w:rsid w:val="00957618"/>
    <w:rsid w:val="00960199"/>
    <w:rsid w:val="009604F2"/>
    <w:rsid w:val="00960621"/>
    <w:rsid w:val="009609BA"/>
    <w:rsid w:val="009619DA"/>
    <w:rsid w:val="00961E34"/>
    <w:rsid w:val="00962EF0"/>
    <w:rsid w:val="00963A1A"/>
    <w:rsid w:val="00964D04"/>
    <w:rsid w:val="00967162"/>
    <w:rsid w:val="009730A6"/>
    <w:rsid w:val="00973D2A"/>
    <w:rsid w:val="00973D30"/>
    <w:rsid w:val="0097495B"/>
    <w:rsid w:val="0097508A"/>
    <w:rsid w:val="009771E7"/>
    <w:rsid w:val="00977803"/>
    <w:rsid w:val="00977E63"/>
    <w:rsid w:val="00983E57"/>
    <w:rsid w:val="00984F30"/>
    <w:rsid w:val="00984FF2"/>
    <w:rsid w:val="00985109"/>
    <w:rsid w:val="00985477"/>
    <w:rsid w:val="009861F4"/>
    <w:rsid w:val="00986FA0"/>
    <w:rsid w:val="00987643"/>
    <w:rsid w:val="009903D9"/>
    <w:rsid w:val="009908A6"/>
    <w:rsid w:val="00990DAF"/>
    <w:rsid w:val="00991834"/>
    <w:rsid w:val="0099337A"/>
    <w:rsid w:val="00993663"/>
    <w:rsid w:val="009950E0"/>
    <w:rsid w:val="0099515F"/>
    <w:rsid w:val="009953A7"/>
    <w:rsid w:val="00997512"/>
    <w:rsid w:val="00997F52"/>
    <w:rsid w:val="009A03A0"/>
    <w:rsid w:val="009A05C6"/>
    <w:rsid w:val="009A164E"/>
    <w:rsid w:val="009A1CA1"/>
    <w:rsid w:val="009A2304"/>
    <w:rsid w:val="009A26F6"/>
    <w:rsid w:val="009A272E"/>
    <w:rsid w:val="009A311A"/>
    <w:rsid w:val="009B0678"/>
    <w:rsid w:val="009B1D12"/>
    <w:rsid w:val="009B4D53"/>
    <w:rsid w:val="009B5B66"/>
    <w:rsid w:val="009B5FC7"/>
    <w:rsid w:val="009B6061"/>
    <w:rsid w:val="009C089C"/>
    <w:rsid w:val="009C1B0B"/>
    <w:rsid w:val="009C351C"/>
    <w:rsid w:val="009C3575"/>
    <w:rsid w:val="009C4021"/>
    <w:rsid w:val="009C46FF"/>
    <w:rsid w:val="009C5DFD"/>
    <w:rsid w:val="009C6BA3"/>
    <w:rsid w:val="009C75EC"/>
    <w:rsid w:val="009C7C8A"/>
    <w:rsid w:val="009D03DD"/>
    <w:rsid w:val="009D29CC"/>
    <w:rsid w:val="009D2C7E"/>
    <w:rsid w:val="009D2EB2"/>
    <w:rsid w:val="009D3505"/>
    <w:rsid w:val="009D3DFD"/>
    <w:rsid w:val="009D4C1F"/>
    <w:rsid w:val="009D54F1"/>
    <w:rsid w:val="009D5559"/>
    <w:rsid w:val="009D5E6A"/>
    <w:rsid w:val="009D7E7E"/>
    <w:rsid w:val="009E2D4D"/>
    <w:rsid w:val="009E5095"/>
    <w:rsid w:val="009E6677"/>
    <w:rsid w:val="009E76A9"/>
    <w:rsid w:val="009F05DF"/>
    <w:rsid w:val="009F2205"/>
    <w:rsid w:val="009F5C1D"/>
    <w:rsid w:val="009F6D24"/>
    <w:rsid w:val="00A018AA"/>
    <w:rsid w:val="00A019D0"/>
    <w:rsid w:val="00A01C3B"/>
    <w:rsid w:val="00A028DF"/>
    <w:rsid w:val="00A02B37"/>
    <w:rsid w:val="00A02E16"/>
    <w:rsid w:val="00A036A8"/>
    <w:rsid w:val="00A03AAE"/>
    <w:rsid w:val="00A04877"/>
    <w:rsid w:val="00A05F90"/>
    <w:rsid w:val="00A12FA9"/>
    <w:rsid w:val="00A1604A"/>
    <w:rsid w:val="00A169A4"/>
    <w:rsid w:val="00A16DAF"/>
    <w:rsid w:val="00A17015"/>
    <w:rsid w:val="00A2019C"/>
    <w:rsid w:val="00A20AA5"/>
    <w:rsid w:val="00A20AF2"/>
    <w:rsid w:val="00A21B02"/>
    <w:rsid w:val="00A233BF"/>
    <w:rsid w:val="00A23D92"/>
    <w:rsid w:val="00A25717"/>
    <w:rsid w:val="00A27578"/>
    <w:rsid w:val="00A277C0"/>
    <w:rsid w:val="00A27885"/>
    <w:rsid w:val="00A27B2A"/>
    <w:rsid w:val="00A30A00"/>
    <w:rsid w:val="00A30E32"/>
    <w:rsid w:val="00A30F48"/>
    <w:rsid w:val="00A316E5"/>
    <w:rsid w:val="00A31BA4"/>
    <w:rsid w:val="00A3254D"/>
    <w:rsid w:val="00A33311"/>
    <w:rsid w:val="00A33838"/>
    <w:rsid w:val="00A351F2"/>
    <w:rsid w:val="00A354E0"/>
    <w:rsid w:val="00A37DC1"/>
    <w:rsid w:val="00A400EA"/>
    <w:rsid w:val="00A40374"/>
    <w:rsid w:val="00A42213"/>
    <w:rsid w:val="00A44515"/>
    <w:rsid w:val="00A50D27"/>
    <w:rsid w:val="00A5104E"/>
    <w:rsid w:val="00A51C8A"/>
    <w:rsid w:val="00A55BE4"/>
    <w:rsid w:val="00A5641F"/>
    <w:rsid w:val="00A5721D"/>
    <w:rsid w:val="00A60119"/>
    <w:rsid w:val="00A613FC"/>
    <w:rsid w:val="00A625EA"/>
    <w:rsid w:val="00A6301B"/>
    <w:rsid w:val="00A63ACD"/>
    <w:rsid w:val="00A63C76"/>
    <w:rsid w:val="00A63F9D"/>
    <w:rsid w:val="00A6419A"/>
    <w:rsid w:val="00A673E3"/>
    <w:rsid w:val="00A70DC6"/>
    <w:rsid w:val="00A70E9F"/>
    <w:rsid w:val="00A70F7F"/>
    <w:rsid w:val="00A7170C"/>
    <w:rsid w:val="00A7260E"/>
    <w:rsid w:val="00A72728"/>
    <w:rsid w:val="00A739D4"/>
    <w:rsid w:val="00A74D85"/>
    <w:rsid w:val="00A75CD0"/>
    <w:rsid w:val="00A761B4"/>
    <w:rsid w:val="00A772C8"/>
    <w:rsid w:val="00A77954"/>
    <w:rsid w:val="00A80220"/>
    <w:rsid w:val="00A80923"/>
    <w:rsid w:val="00A824A8"/>
    <w:rsid w:val="00A82870"/>
    <w:rsid w:val="00A85367"/>
    <w:rsid w:val="00A85C01"/>
    <w:rsid w:val="00A865B3"/>
    <w:rsid w:val="00A92DFA"/>
    <w:rsid w:val="00A92E4D"/>
    <w:rsid w:val="00A93E3D"/>
    <w:rsid w:val="00A94A9F"/>
    <w:rsid w:val="00A9605B"/>
    <w:rsid w:val="00AA10A7"/>
    <w:rsid w:val="00AA30CE"/>
    <w:rsid w:val="00AA3E80"/>
    <w:rsid w:val="00AA60AD"/>
    <w:rsid w:val="00AA6206"/>
    <w:rsid w:val="00AA7499"/>
    <w:rsid w:val="00AB0F83"/>
    <w:rsid w:val="00AB35CE"/>
    <w:rsid w:val="00AB3C3C"/>
    <w:rsid w:val="00AB3DC8"/>
    <w:rsid w:val="00AB3DD8"/>
    <w:rsid w:val="00AC0C43"/>
    <w:rsid w:val="00AC180E"/>
    <w:rsid w:val="00AC2549"/>
    <w:rsid w:val="00AC3499"/>
    <w:rsid w:val="00AC3977"/>
    <w:rsid w:val="00AC4A0B"/>
    <w:rsid w:val="00AC6AA5"/>
    <w:rsid w:val="00AC6C8D"/>
    <w:rsid w:val="00AC7D73"/>
    <w:rsid w:val="00AC7D8D"/>
    <w:rsid w:val="00AC7E56"/>
    <w:rsid w:val="00AD0042"/>
    <w:rsid w:val="00AD11F7"/>
    <w:rsid w:val="00AD1C76"/>
    <w:rsid w:val="00AD300E"/>
    <w:rsid w:val="00AD4878"/>
    <w:rsid w:val="00AD4896"/>
    <w:rsid w:val="00AD5128"/>
    <w:rsid w:val="00AD7256"/>
    <w:rsid w:val="00AD763E"/>
    <w:rsid w:val="00AE1C76"/>
    <w:rsid w:val="00AE3C27"/>
    <w:rsid w:val="00AE3CC6"/>
    <w:rsid w:val="00AE41B8"/>
    <w:rsid w:val="00AE4659"/>
    <w:rsid w:val="00AE49BD"/>
    <w:rsid w:val="00AE4B89"/>
    <w:rsid w:val="00AE7D58"/>
    <w:rsid w:val="00AF0562"/>
    <w:rsid w:val="00AF0598"/>
    <w:rsid w:val="00AF08A5"/>
    <w:rsid w:val="00AF175E"/>
    <w:rsid w:val="00AF19F5"/>
    <w:rsid w:val="00AF1F3D"/>
    <w:rsid w:val="00AF3E91"/>
    <w:rsid w:val="00AF48EA"/>
    <w:rsid w:val="00AF618F"/>
    <w:rsid w:val="00AF7FAB"/>
    <w:rsid w:val="00B0102E"/>
    <w:rsid w:val="00B02543"/>
    <w:rsid w:val="00B02573"/>
    <w:rsid w:val="00B03F0E"/>
    <w:rsid w:val="00B04516"/>
    <w:rsid w:val="00B05793"/>
    <w:rsid w:val="00B05B0E"/>
    <w:rsid w:val="00B06F52"/>
    <w:rsid w:val="00B07336"/>
    <w:rsid w:val="00B10925"/>
    <w:rsid w:val="00B10BD6"/>
    <w:rsid w:val="00B1122D"/>
    <w:rsid w:val="00B11C48"/>
    <w:rsid w:val="00B1343C"/>
    <w:rsid w:val="00B15473"/>
    <w:rsid w:val="00B206C5"/>
    <w:rsid w:val="00B20A86"/>
    <w:rsid w:val="00B22106"/>
    <w:rsid w:val="00B22327"/>
    <w:rsid w:val="00B22A8D"/>
    <w:rsid w:val="00B2314B"/>
    <w:rsid w:val="00B23B52"/>
    <w:rsid w:val="00B24C5A"/>
    <w:rsid w:val="00B27898"/>
    <w:rsid w:val="00B313DC"/>
    <w:rsid w:val="00B32A40"/>
    <w:rsid w:val="00B3336E"/>
    <w:rsid w:val="00B339AB"/>
    <w:rsid w:val="00B34256"/>
    <w:rsid w:val="00B3533D"/>
    <w:rsid w:val="00B35365"/>
    <w:rsid w:val="00B36F62"/>
    <w:rsid w:val="00B418F8"/>
    <w:rsid w:val="00B45528"/>
    <w:rsid w:val="00B45652"/>
    <w:rsid w:val="00B47CDD"/>
    <w:rsid w:val="00B500CC"/>
    <w:rsid w:val="00B509D1"/>
    <w:rsid w:val="00B51FB7"/>
    <w:rsid w:val="00B527E7"/>
    <w:rsid w:val="00B53BD1"/>
    <w:rsid w:val="00B545BD"/>
    <w:rsid w:val="00B54F21"/>
    <w:rsid w:val="00B552E2"/>
    <w:rsid w:val="00B55C7B"/>
    <w:rsid w:val="00B56688"/>
    <w:rsid w:val="00B606B4"/>
    <w:rsid w:val="00B613B8"/>
    <w:rsid w:val="00B6263E"/>
    <w:rsid w:val="00B63061"/>
    <w:rsid w:val="00B6321B"/>
    <w:rsid w:val="00B638AB"/>
    <w:rsid w:val="00B63F77"/>
    <w:rsid w:val="00B6442D"/>
    <w:rsid w:val="00B64F6C"/>
    <w:rsid w:val="00B6520F"/>
    <w:rsid w:val="00B65505"/>
    <w:rsid w:val="00B676EC"/>
    <w:rsid w:val="00B67CAD"/>
    <w:rsid w:val="00B7095A"/>
    <w:rsid w:val="00B71769"/>
    <w:rsid w:val="00B73929"/>
    <w:rsid w:val="00B73F85"/>
    <w:rsid w:val="00B8076F"/>
    <w:rsid w:val="00B817CB"/>
    <w:rsid w:val="00B821F5"/>
    <w:rsid w:val="00B82519"/>
    <w:rsid w:val="00B83503"/>
    <w:rsid w:val="00B839B1"/>
    <w:rsid w:val="00B840DF"/>
    <w:rsid w:val="00B85EE1"/>
    <w:rsid w:val="00B86529"/>
    <w:rsid w:val="00B868D9"/>
    <w:rsid w:val="00B8772E"/>
    <w:rsid w:val="00B879C9"/>
    <w:rsid w:val="00B91F05"/>
    <w:rsid w:val="00B94341"/>
    <w:rsid w:val="00B94616"/>
    <w:rsid w:val="00B95A62"/>
    <w:rsid w:val="00B95EFD"/>
    <w:rsid w:val="00B96825"/>
    <w:rsid w:val="00B96B28"/>
    <w:rsid w:val="00B977A5"/>
    <w:rsid w:val="00BA0311"/>
    <w:rsid w:val="00BA15A3"/>
    <w:rsid w:val="00BA176A"/>
    <w:rsid w:val="00BA22A4"/>
    <w:rsid w:val="00BA397D"/>
    <w:rsid w:val="00BA4B0D"/>
    <w:rsid w:val="00BA4C82"/>
    <w:rsid w:val="00BA5595"/>
    <w:rsid w:val="00BA6FA4"/>
    <w:rsid w:val="00BB0F6F"/>
    <w:rsid w:val="00BB164A"/>
    <w:rsid w:val="00BB173E"/>
    <w:rsid w:val="00BB1D33"/>
    <w:rsid w:val="00BB1DEB"/>
    <w:rsid w:val="00BB61D3"/>
    <w:rsid w:val="00BB6EEE"/>
    <w:rsid w:val="00BB75E9"/>
    <w:rsid w:val="00BB7BCE"/>
    <w:rsid w:val="00BB7F10"/>
    <w:rsid w:val="00BC101F"/>
    <w:rsid w:val="00BC2175"/>
    <w:rsid w:val="00BC2919"/>
    <w:rsid w:val="00BC3FC1"/>
    <w:rsid w:val="00BC6621"/>
    <w:rsid w:val="00BC6C2E"/>
    <w:rsid w:val="00BC739A"/>
    <w:rsid w:val="00BC7FAC"/>
    <w:rsid w:val="00BD05C0"/>
    <w:rsid w:val="00BD0B67"/>
    <w:rsid w:val="00BD0C83"/>
    <w:rsid w:val="00BD2037"/>
    <w:rsid w:val="00BD2470"/>
    <w:rsid w:val="00BD48A3"/>
    <w:rsid w:val="00BD6308"/>
    <w:rsid w:val="00BD67E7"/>
    <w:rsid w:val="00BD6B43"/>
    <w:rsid w:val="00BE06C5"/>
    <w:rsid w:val="00BE1306"/>
    <w:rsid w:val="00BE26A8"/>
    <w:rsid w:val="00BE27E4"/>
    <w:rsid w:val="00BE2DE3"/>
    <w:rsid w:val="00BE4373"/>
    <w:rsid w:val="00BE5338"/>
    <w:rsid w:val="00BE53EF"/>
    <w:rsid w:val="00BE58A9"/>
    <w:rsid w:val="00BE6DF4"/>
    <w:rsid w:val="00BF1FA7"/>
    <w:rsid w:val="00BF4D14"/>
    <w:rsid w:val="00BF629C"/>
    <w:rsid w:val="00C00B7C"/>
    <w:rsid w:val="00C00DC1"/>
    <w:rsid w:val="00C01841"/>
    <w:rsid w:val="00C0223A"/>
    <w:rsid w:val="00C026FD"/>
    <w:rsid w:val="00C027A0"/>
    <w:rsid w:val="00C048B6"/>
    <w:rsid w:val="00C05AFE"/>
    <w:rsid w:val="00C06757"/>
    <w:rsid w:val="00C0745D"/>
    <w:rsid w:val="00C100E4"/>
    <w:rsid w:val="00C100ED"/>
    <w:rsid w:val="00C102CD"/>
    <w:rsid w:val="00C108FC"/>
    <w:rsid w:val="00C10A5A"/>
    <w:rsid w:val="00C10F41"/>
    <w:rsid w:val="00C126DF"/>
    <w:rsid w:val="00C13794"/>
    <w:rsid w:val="00C140F2"/>
    <w:rsid w:val="00C16D6A"/>
    <w:rsid w:val="00C20FAE"/>
    <w:rsid w:val="00C2245A"/>
    <w:rsid w:val="00C2246B"/>
    <w:rsid w:val="00C2253B"/>
    <w:rsid w:val="00C23E23"/>
    <w:rsid w:val="00C247C3"/>
    <w:rsid w:val="00C24C09"/>
    <w:rsid w:val="00C24E11"/>
    <w:rsid w:val="00C25741"/>
    <w:rsid w:val="00C25F78"/>
    <w:rsid w:val="00C266A5"/>
    <w:rsid w:val="00C27544"/>
    <w:rsid w:val="00C277F7"/>
    <w:rsid w:val="00C317AE"/>
    <w:rsid w:val="00C335DB"/>
    <w:rsid w:val="00C3395E"/>
    <w:rsid w:val="00C33AA6"/>
    <w:rsid w:val="00C34DEB"/>
    <w:rsid w:val="00C3539A"/>
    <w:rsid w:val="00C3566A"/>
    <w:rsid w:val="00C37ACE"/>
    <w:rsid w:val="00C4266B"/>
    <w:rsid w:val="00C428D2"/>
    <w:rsid w:val="00C430FB"/>
    <w:rsid w:val="00C448E5"/>
    <w:rsid w:val="00C4739D"/>
    <w:rsid w:val="00C50164"/>
    <w:rsid w:val="00C505BC"/>
    <w:rsid w:val="00C51327"/>
    <w:rsid w:val="00C52452"/>
    <w:rsid w:val="00C54AC8"/>
    <w:rsid w:val="00C55A7D"/>
    <w:rsid w:val="00C6022E"/>
    <w:rsid w:val="00C603D8"/>
    <w:rsid w:val="00C624E4"/>
    <w:rsid w:val="00C62B79"/>
    <w:rsid w:val="00C62C90"/>
    <w:rsid w:val="00C635E3"/>
    <w:rsid w:val="00C64F19"/>
    <w:rsid w:val="00C657D1"/>
    <w:rsid w:val="00C65D8A"/>
    <w:rsid w:val="00C66E1E"/>
    <w:rsid w:val="00C67934"/>
    <w:rsid w:val="00C737FB"/>
    <w:rsid w:val="00C74D82"/>
    <w:rsid w:val="00C75C37"/>
    <w:rsid w:val="00C76093"/>
    <w:rsid w:val="00C81782"/>
    <w:rsid w:val="00C82684"/>
    <w:rsid w:val="00C82C25"/>
    <w:rsid w:val="00C82CDA"/>
    <w:rsid w:val="00C83C1F"/>
    <w:rsid w:val="00C8408E"/>
    <w:rsid w:val="00C842D1"/>
    <w:rsid w:val="00C90E27"/>
    <w:rsid w:val="00C91906"/>
    <w:rsid w:val="00C9302D"/>
    <w:rsid w:val="00C95EB2"/>
    <w:rsid w:val="00C95F06"/>
    <w:rsid w:val="00C9636A"/>
    <w:rsid w:val="00C97AF6"/>
    <w:rsid w:val="00C97DCE"/>
    <w:rsid w:val="00CA0776"/>
    <w:rsid w:val="00CA0958"/>
    <w:rsid w:val="00CA10F0"/>
    <w:rsid w:val="00CA3522"/>
    <w:rsid w:val="00CA3A8D"/>
    <w:rsid w:val="00CA48F3"/>
    <w:rsid w:val="00CA4F2C"/>
    <w:rsid w:val="00CA5F3E"/>
    <w:rsid w:val="00CA6BFB"/>
    <w:rsid w:val="00CA6C35"/>
    <w:rsid w:val="00CA7B29"/>
    <w:rsid w:val="00CB0415"/>
    <w:rsid w:val="00CB0CF5"/>
    <w:rsid w:val="00CB14E8"/>
    <w:rsid w:val="00CB18ED"/>
    <w:rsid w:val="00CB2B7C"/>
    <w:rsid w:val="00CB3F6B"/>
    <w:rsid w:val="00CB55A7"/>
    <w:rsid w:val="00CB57F0"/>
    <w:rsid w:val="00CB6544"/>
    <w:rsid w:val="00CB6796"/>
    <w:rsid w:val="00CC2B2C"/>
    <w:rsid w:val="00CC35B2"/>
    <w:rsid w:val="00CC35F9"/>
    <w:rsid w:val="00CC4376"/>
    <w:rsid w:val="00CC7599"/>
    <w:rsid w:val="00CD0713"/>
    <w:rsid w:val="00CD3360"/>
    <w:rsid w:val="00CD36F3"/>
    <w:rsid w:val="00CD5329"/>
    <w:rsid w:val="00CD5B06"/>
    <w:rsid w:val="00CD66BC"/>
    <w:rsid w:val="00CD6A88"/>
    <w:rsid w:val="00CD71B4"/>
    <w:rsid w:val="00CE0929"/>
    <w:rsid w:val="00CE0B69"/>
    <w:rsid w:val="00CE1C8E"/>
    <w:rsid w:val="00CE550F"/>
    <w:rsid w:val="00CE5515"/>
    <w:rsid w:val="00CE79BB"/>
    <w:rsid w:val="00CF16D1"/>
    <w:rsid w:val="00CF1A97"/>
    <w:rsid w:val="00CF75C7"/>
    <w:rsid w:val="00CF7853"/>
    <w:rsid w:val="00CF79C9"/>
    <w:rsid w:val="00D02190"/>
    <w:rsid w:val="00D021E1"/>
    <w:rsid w:val="00D023D3"/>
    <w:rsid w:val="00D0356F"/>
    <w:rsid w:val="00D04565"/>
    <w:rsid w:val="00D0637E"/>
    <w:rsid w:val="00D065F6"/>
    <w:rsid w:val="00D06752"/>
    <w:rsid w:val="00D10D55"/>
    <w:rsid w:val="00D11A76"/>
    <w:rsid w:val="00D11EC4"/>
    <w:rsid w:val="00D12AFD"/>
    <w:rsid w:val="00D14434"/>
    <w:rsid w:val="00D153C0"/>
    <w:rsid w:val="00D15773"/>
    <w:rsid w:val="00D16036"/>
    <w:rsid w:val="00D166C2"/>
    <w:rsid w:val="00D166FC"/>
    <w:rsid w:val="00D21002"/>
    <w:rsid w:val="00D2227C"/>
    <w:rsid w:val="00D2297D"/>
    <w:rsid w:val="00D232F5"/>
    <w:rsid w:val="00D232FA"/>
    <w:rsid w:val="00D246A3"/>
    <w:rsid w:val="00D24BEC"/>
    <w:rsid w:val="00D24F20"/>
    <w:rsid w:val="00D2606F"/>
    <w:rsid w:val="00D26C8B"/>
    <w:rsid w:val="00D26C8C"/>
    <w:rsid w:val="00D27C12"/>
    <w:rsid w:val="00D32059"/>
    <w:rsid w:val="00D323DA"/>
    <w:rsid w:val="00D33033"/>
    <w:rsid w:val="00D361BF"/>
    <w:rsid w:val="00D36AE7"/>
    <w:rsid w:val="00D37946"/>
    <w:rsid w:val="00D379E0"/>
    <w:rsid w:val="00D37B20"/>
    <w:rsid w:val="00D40C4C"/>
    <w:rsid w:val="00D40DD9"/>
    <w:rsid w:val="00D41621"/>
    <w:rsid w:val="00D416A2"/>
    <w:rsid w:val="00D42326"/>
    <w:rsid w:val="00D42A9D"/>
    <w:rsid w:val="00D43A2B"/>
    <w:rsid w:val="00D45271"/>
    <w:rsid w:val="00D476BE"/>
    <w:rsid w:val="00D514D7"/>
    <w:rsid w:val="00D5228D"/>
    <w:rsid w:val="00D52E5D"/>
    <w:rsid w:val="00D558A1"/>
    <w:rsid w:val="00D57FC8"/>
    <w:rsid w:val="00D61660"/>
    <w:rsid w:val="00D61B83"/>
    <w:rsid w:val="00D61D70"/>
    <w:rsid w:val="00D62480"/>
    <w:rsid w:val="00D62D8F"/>
    <w:rsid w:val="00D62F3C"/>
    <w:rsid w:val="00D63979"/>
    <w:rsid w:val="00D63A03"/>
    <w:rsid w:val="00D64B61"/>
    <w:rsid w:val="00D64F8D"/>
    <w:rsid w:val="00D65B71"/>
    <w:rsid w:val="00D65CD3"/>
    <w:rsid w:val="00D674E5"/>
    <w:rsid w:val="00D700B2"/>
    <w:rsid w:val="00D71F38"/>
    <w:rsid w:val="00D72901"/>
    <w:rsid w:val="00D73234"/>
    <w:rsid w:val="00D75C74"/>
    <w:rsid w:val="00D766C2"/>
    <w:rsid w:val="00D769D8"/>
    <w:rsid w:val="00D76F59"/>
    <w:rsid w:val="00D80648"/>
    <w:rsid w:val="00D80B79"/>
    <w:rsid w:val="00D80BE7"/>
    <w:rsid w:val="00D827BE"/>
    <w:rsid w:val="00D82833"/>
    <w:rsid w:val="00D82AC7"/>
    <w:rsid w:val="00D82E97"/>
    <w:rsid w:val="00D83749"/>
    <w:rsid w:val="00D84164"/>
    <w:rsid w:val="00D84ED0"/>
    <w:rsid w:val="00D877BB"/>
    <w:rsid w:val="00D87F66"/>
    <w:rsid w:val="00D90217"/>
    <w:rsid w:val="00D90D27"/>
    <w:rsid w:val="00D91196"/>
    <w:rsid w:val="00D91799"/>
    <w:rsid w:val="00D918AA"/>
    <w:rsid w:val="00D91CB8"/>
    <w:rsid w:val="00D92F7F"/>
    <w:rsid w:val="00D95559"/>
    <w:rsid w:val="00D955D8"/>
    <w:rsid w:val="00D963E8"/>
    <w:rsid w:val="00D96864"/>
    <w:rsid w:val="00DA239F"/>
    <w:rsid w:val="00DA3F8C"/>
    <w:rsid w:val="00DA58F3"/>
    <w:rsid w:val="00DA5BBF"/>
    <w:rsid w:val="00DB10CD"/>
    <w:rsid w:val="00DB124C"/>
    <w:rsid w:val="00DB270A"/>
    <w:rsid w:val="00DB27BB"/>
    <w:rsid w:val="00DB3ABA"/>
    <w:rsid w:val="00DB3CC9"/>
    <w:rsid w:val="00DB4317"/>
    <w:rsid w:val="00DB507C"/>
    <w:rsid w:val="00DB5371"/>
    <w:rsid w:val="00DB5514"/>
    <w:rsid w:val="00DB5DBE"/>
    <w:rsid w:val="00DB6910"/>
    <w:rsid w:val="00DB6A2E"/>
    <w:rsid w:val="00DB7329"/>
    <w:rsid w:val="00DC018F"/>
    <w:rsid w:val="00DC03FD"/>
    <w:rsid w:val="00DC1576"/>
    <w:rsid w:val="00DC303C"/>
    <w:rsid w:val="00DC330B"/>
    <w:rsid w:val="00DC3557"/>
    <w:rsid w:val="00DC407D"/>
    <w:rsid w:val="00DC432C"/>
    <w:rsid w:val="00DC4E22"/>
    <w:rsid w:val="00DC5953"/>
    <w:rsid w:val="00DC6373"/>
    <w:rsid w:val="00DC6378"/>
    <w:rsid w:val="00DC69E7"/>
    <w:rsid w:val="00DD0807"/>
    <w:rsid w:val="00DD08EE"/>
    <w:rsid w:val="00DD0ECC"/>
    <w:rsid w:val="00DD2429"/>
    <w:rsid w:val="00DD2A6B"/>
    <w:rsid w:val="00DD7004"/>
    <w:rsid w:val="00DD7B75"/>
    <w:rsid w:val="00DE0778"/>
    <w:rsid w:val="00DE129F"/>
    <w:rsid w:val="00DE2107"/>
    <w:rsid w:val="00DE2945"/>
    <w:rsid w:val="00DE2980"/>
    <w:rsid w:val="00DE2A02"/>
    <w:rsid w:val="00DE2B09"/>
    <w:rsid w:val="00DE2EFD"/>
    <w:rsid w:val="00DE3C4B"/>
    <w:rsid w:val="00DE4DF2"/>
    <w:rsid w:val="00DE52B3"/>
    <w:rsid w:val="00DE62F0"/>
    <w:rsid w:val="00DE71F2"/>
    <w:rsid w:val="00DF0274"/>
    <w:rsid w:val="00DF6414"/>
    <w:rsid w:val="00DF74CF"/>
    <w:rsid w:val="00DF76DA"/>
    <w:rsid w:val="00DF7EE5"/>
    <w:rsid w:val="00E0080A"/>
    <w:rsid w:val="00E00EF7"/>
    <w:rsid w:val="00E0178A"/>
    <w:rsid w:val="00E01D76"/>
    <w:rsid w:val="00E02071"/>
    <w:rsid w:val="00E041DB"/>
    <w:rsid w:val="00E0429E"/>
    <w:rsid w:val="00E0437C"/>
    <w:rsid w:val="00E04CAD"/>
    <w:rsid w:val="00E0505F"/>
    <w:rsid w:val="00E0543D"/>
    <w:rsid w:val="00E068B1"/>
    <w:rsid w:val="00E068BD"/>
    <w:rsid w:val="00E0692F"/>
    <w:rsid w:val="00E06F01"/>
    <w:rsid w:val="00E07E20"/>
    <w:rsid w:val="00E11EB3"/>
    <w:rsid w:val="00E1219E"/>
    <w:rsid w:val="00E1269A"/>
    <w:rsid w:val="00E12B8A"/>
    <w:rsid w:val="00E14795"/>
    <w:rsid w:val="00E154E2"/>
    <w:rsid w:val="00E163BC"/>
    <w:rsid w:val="00E20F2A"/>
    <w:rsid w:val="00E221CD"/>
    <w:rsid w:val="00E22618"/>
    <w:rsid w:val="00E22921"/>
    <w:rsid w:val="00E22C94"/>
    <w:rsid w:val="00E24A23"/>
    <w:rsid w:val="00E2529A"/>
    <w:rsid w:val="00E25A12"/>
    <w:rsid w:val="00E27963"/>
    <w:rsid w:val="00E34C1C"/>
    <w:rsid w:val="00E35133"/>
    <w:rsid w:val="00E355F0"/>
    <w:rsid w:val="00E375C8"/>
    <w:rsid w:val="00E37939"/>
    <w:rsid w:val="00E37E29"/>
    <w:rsid w:val="00E403D5"/>
    <w:rsid w:val="00E42D04"/>
    <w:rsid w:val="00E433B2"/>
    <w:rsid w:val="00E43F77"/>
    <w:rsid w:val="00E4594A"/>
    <w:rsid w:val="00E459E6"/>
    <w:rsid w:val="00E45FFB"/>
    <w:rsid w:val="00E4603E"/>
    <w:rsid w:val="00E50E04"/>
    <w:rsid w:val="00E51CA0"/>
    <w:rsid w:val="00E52140"/>
    <w:rsid w:val="00E52EAB"/>
    <w:rsid w:val="00E548D9"/>
    <w:rsid w:val="00E54C63"/>
    <w:rsid w:val="00E55F56"/>
    <w:rsid w:val="00E56A2C"/>
    <w:rsid w:val="00E56D34"/>
    <w:rsid w:val="00E60B91"/>
    <w:rsid w:val="00E611A3"/>
    <w:rsid w:val="00E6362C"/>
    <w:rsid w:val="00E65F76"/>
    <w:rsid w:val="00E66265"/>
    <w:rsid w:val="00E668FB"/>
    <w:rsid w:val="00E669A7"/>
    <w:rsid w:val="00E70750"/>
    <w:rsid w:val="00E70AD3"/>
    <w:rsid w:val="00E70F25"/>
    <w:rsid w:val="00E710AE"/>
    <w:rsid w:val="00E71778"/>
    <w:rsid w:val="00E736BF"/>
    <w:rsid w:val="00E73FD6"/>
    <w:rsid w:val="00E74811"/>
    <w:rsid w:val="00E74992"/>
    <w:rsid w:val="00E74C3F"/>
    <w:rsid w:val="00E75042"/>
    <w:rsid w:val="00E77DD3"/>
    <w:rsid w:val="00E80596"/>
    <w:rsid w:val="00E808EE"/>
    <w:rsid w:val="00E823AA"/>
    <w:rsid w:val="00E82403"/>
    <w:rsid w:val="00E82924"/>
    <w:rsid w:val="00E82C14"/>
    <w:rsid w:val="00E830A5"/>
    <w:rsid w:val="00E83DF0"/>
    <w:rsid w:val="00E841CB"/>
    <w:rsid w:val="00E8531E"/>
    <w:rsid w:val="00E86419"/>
    <w:rsid w:val="00E86805"/>
    <w:rsid w:val="00E86AA3"/>
    <w:rsid w:val="00E86DB8"/>
    <w:rsid w:val="00E912C4"/>
    <w:rsid w:val="00E918C7"/>
    <w:rsid w:val="00E91E38"/>
    <w:rsid w:val="00E92E7F"/>
    <w:rsid w:val="00E93CE6"/>
    <w:rsid w:val="00E93DDD"/>
    <w:rsid w:val="00E941AB"/>
    <w:rsid w:val="00E95690"/>
    <w:rsid w:val="00E96169"/>
    <w:rsid w:val="00E9652E"/>
    <w:rsid w:val="00E969E0"/>
    <w:rsid w:val="00EA07B1"/>
    <w:rsid w:val="00EA1B43"/>
    <w:rsid w:val="00EA3154"/>
    <w:rsid w:val="00EA3D38"/>
    <w:rsid w:val="00EA50D4"/>
    <w:rsid w:val="00EA5B62"/>
    <w:rsid w:val="00EA6F34"/>
    <w:rsid w:val="00EA7708"/>
    <w:rsid w:val="00EB0FB1"/>
    <w:rsid w:val="00EB151F"/>
    <w:rsid w:val="00EB33DE"/>
    <w:rsid w:val="00EB33E3"/>
    <w:rsid w:val="00EB40F9"/>
    <w:rsid w:val="00EB56AC"/>
    <w:rsid w:val="00EB65C8"/>
    <w:rsid w:val="00EB74F3"/>
    <w:rsid w:val="00EC01C8"/>
    <w:rsid w:val="00EC03CF"/>
    <w:rsid w:val="00EC0730"/>
    <w:rsid w:val="00EC183D"/>
    <w:rsid w:val="00EC23DB"/>
    <w:rsid w:val="00EC3B67"/>
    <w:rsid w:val="00EC3E04"/>
    <w:rsid w:val="00EC3FBB"/>
    <w:rsid w:val="00EC404E"/>
    <w:rsid w:val="00EC58D9"/>
    <w:rsid w:val="00EC5EFB"/>
    <w:rsid w:val="00ED0F3F"/>
    <w:rsid w:val="00ED2F6A"/>
    <w:rsid w:val="00ED2F8C"/>
    <w:rsid w:val="00ED403E"/>
    <w:rsid w:val="00ED59A6"/>
    <w:rsid w:val="00ED5B96"/>
    <w:rsid w:val="00ED6D24"/>
    <w:rsid w:val="00ED709B"/>
    <w:rsid w:val="00EE0332"/>
    <w:rsid w:val="00EE0615"/>
    <w:rsid w:val="00EE3952"/>
    <w:rsid w:val="00EE3FCF"/>
    <w:rsid w:val="00EE42D2"/>
    <w:rsid w:val="00EE6B27"/>
    <w:rsid w:val="00EE77CF"/>
    <w:rsid w:val="00EF0A9B"/>
    <w:rsid w:val="00EF0E7D"/>
    <w:rsid w:val="00EF1724"/>
    <w:rsid w:val="00EF203C"/>
    <w:rsid w:val="00EF20D2"/>
    <w:rsid w:val="00EF3CE0"/>
    <w:rsid w:val="00F010C2"/>
    <w:rsid w:val="00F010F7"/>
    <w:rsid w:val="00F0174C"/>
    <w:rsid w:val="00F06227"/>
    <w:rsid w:val="00F07EED"/>
    <w:rsid w:val="00F10F17"/>
    <w:rsid w:val="00F11390"/>
    <w:rsid w:val="00F13438"/>
    <w:rsid w:val="00F13E8F"/>
    <w:rsid w:val="00F147B0"/>
    <w:rsid w:val="00F148B0"/>
    <w:rsid w:val="00F14DB8"/>
    <w:rsid w:val="00F15418"/>
    <w:rsid w:val="00F172DA"/>
    <w:rsid w:val="00F17459"/>
    <w:rsid w:val="00F17D53"/>
    <w:rsid w:val="00F206C7"/>
    <w:rsid w:val="00F20A3A"/>
    <w:rsid w:val="00F21BCF"/>
    <w:rsid w:val="00F23880"/>
    <w:rsid w:val="00F24028"/>
    <w:rsid w:val="00F24EC4"/>
    <w:rsid w:val="00F265A3"/>
    <w:rsid w:val="00F26B38"/>
    <w:rsid w:val="00F26BC6"/>
    <w:rsid w:val="00F2764F"/>
    <w:rsid w:val="00F34E77"/>
    <w:rsid w:val="00F35661"/>
    <w:rsid w:val="00F356C5"/>
    <w:rsid w:val="00F35F1C"/>
    <w:rsid w:val="00F3638F"/>
    <w:rsid w:val="00F406F1"/>
    <w:rsid w:val="00F4138A"/>
    <w:rsid w:val="00F4256B"/>
    <w:rsid w:val="00F42641"/>
    <w:rsid w:val="00F42931"/>
    <w:rsid w:val="00F42EE5"/>
    <w:rsid w:val="00F4399B"/>
    <w:rsid w:val="00F43CA6"/>
    <w:rsid w:val="00F44B9C"/>
    <w:rsid w:val="00F4740F"/>
    <w:rsid w:val="00F47FF5"/>
    <w:rsid w:val="00F506CA"/>
    <w:rsid w:val="00F509DB"/>
    <w:rsid w:val="00F520D1"/>
    <w:rsid w:val="00F52886"/>
    <w:rsid w:val="00F528D4"/>
    <w:rsid w:val="00F529AE"/>
    <w:rsid w:val="00F55386"/>
    <w:rsid w:val="00F56266"/>
    <w:rsid w:val="00F5643C"/>
    <w:rsid w:val="00F56F9A"/>
    <w:rsid w:val="00F57A35"/>
    <w:rsid w:val="00F60517"/>
    <w:rsid w:val="00F6079B"/>
    <w:rsid w:val="00F6169E"/>
    <w:rsid w:val="00F63687"/>
    <w:rsid w:val="00F639C6"/>
    <w:rsid w:val="00F645A0"/>
    <w:rsid w:val="00F645EB"/>
    <w:rsid w:val="00F646CE"/>
    <w:rsid w:val="00F65E63"/>
    <w:rsid w:val="00F66540"/>
    <w:rsid w:val="00F66E0E"/>
    <w:rsid w:val="00F67F34"/>
    <w:rsid w:val="00F70626"/>
    <w:rsid w:val="00F71818"/>
    <w:rsid w:val="00F71D9C"/>
    <w:rsid w:val="00F73984"/>
    <w:rsid w:val="00F75D87"/>
    <w:rsid w:val="00F763E0"/>
    <w:rsid w:val="00F767BC"/>
    <w:rsid w:val="00F76C13"/>
    <w:rsid w:val="00F80F08"/>
    <w:rsid w:val="00F82C33"/>
    <w:rsid w:val="00F841BB"/>
    <w:rsid w:val="00F84792"/>
    <w:rsid w:val="00F84D01"/>
    <w:rsid w:val="00F90F43"/>
    <w:rsid w:val="00F9102A"/>
    <w:rsid w:val="00F91FAC"/>
    <w:rsid w:val="00F920B1"/>
    <w:rsid w:val="00F92951"/>
    <w:rsid w:val="00F92BBF"/>
    <w:rsid w:val="00F93834"/>
    <w:rsid w:val="00F93C92"/>
    <w:rsid w:val="00F957FA"/>
    <w:rsid w:val="00F958A8"/>
    <w:rsid w:val="00F95D5B"/>
    <w:rsid w:val="00F96E0C"/>
    <w:rsid w:val="00FA0F82"/>
    <w:rsid w:val="00FA21BA"/>
    <w:rsid w:val="00FA2306"/>
    <w:rsid w:val="00FA237F"/>
    <w:rsid w:val="00FA250A"/>
    <w:rsid w:val="00FA3A98"/>
    <w:rsid w:val="00FA443D"/>
    <w:rsid w:val="00FA4988"/>
    <w:rsid w:val="00FA52B9"/>
    <w:rsid w:val="00FA73AE"/>
    <w:rsid w:val="00FA7E01"/>
    <w:rsid w:val="00FA7E24"/>
    <w:rsid w:val="00FB021C"/>
    <w:rsid w:val="00FB03A3"/>
    <w:rsid w:val="00FB2119"/>
    <w:rsid w:val="00FB2C9D"/>
    <w:rsid w:val="00FB4B11"/>
    <w:rsid w:val="00FB6849"/>
    <w:rsid w:val="00FB6C79"/>
    <w:rsid w:val="00FB777D"/>
    <w:rsid w:val="00FC01FC"/>
    <w:rsid w:val="00FC0620"/>
    <w:rsid w:val="00FC26DD"/>
    <w:rsid w:val="00FC28D2"/>
    <w:rsid w:val="00FC295E"/>
    <w:rsid w:val="00FC3008"/>
    <w:rsid w:val="00FC45A0"/>
    <w:rsid w:val="00FC5AA0"/>
    <w:rsid w:val="00FC6320"/>
    <w:rsid w:val="00FC7CBB"/>
    <w:rsid w:val="00FD0EDE"/>
    <w:rsid w:val="00FD2F23"/>
    <w:rsid w:val="00FD3CFC"/>
    <w:rsid w:val="00FD418E"/>
    <w:rsid w:val="00FD510F"/>
    <w:rsid w:val="00FD65BA"/>
    <w:rsid w:val="00FD6F52"/>
    <w:rsid w:val="00FE03E6"/>
    <w:rsid w:val="00FE0F28"/>
    <w:rsid w:val="00FE1792"/>
    <w:rsid w:val="00FE19AC"/>
    <w:rsid w:val="00FE23EF"/>
    <w:rsid w:val="00FE24F3"/>
    <w:rsid w:val="00FE47F4"/>
    <w:rsid w:val="00FE5F66"/>
    <w:rsid w:val="00FE7100"/>
    <w:rsid w:val="00FE75FA"/>
    <w:rsid w:val="00FF05B5"/>
    <w:rsid w:val="00FF0EA4"/>
    <w:rsid w:val="00FF1A5D"/>
    <w:rsid w:val="00FF1C19"/>
    <w:rsid w:val="00FF2D84"/>
    <w:rsid w:val="00FF32ED"/>
    <w:rsid w:val="00FF47DE"/>
    <w:rsid w:val="00FF497E"/>
    <w:rsid w:val="00FF5180"/>
    <w:rsid w:val="00FF5775"/>
    <w:rsid w:val="00FF5B18"/>
    <w:rsid w:val="00FF5E98"/>
    <w:rsid w:val="00FF6728"/>
    <w:rsid w:val="00FF735B"/>
    <w:rsid w:val="00FF7512"/>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B3986"/>
  <w15:docId w15:val="{AE0C3BE1-2ECC-43E3-A321-450FE0CF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B6232"/>
    <w:pPr>
      <w:widowControl w:val="0"/>
      <w:autoSpaceDE w:val="0"/>
      <w:autoSpaceDN w:val="0"/>
    </w:pPr>
    <w:rPr>
      <w:rFonts w:eastAsia="Arial" w:cs="Arial"/>
      <w:sz w:val="22"/>
      <w:szCs w:val="22"/>
      <w:lang w:val="es-ES" w:eastAsia="es-ES" w:bidi="es-ES"/>
    </w:rPr>
  </w:style>
  <w:style w:type="paragraph" w:styleId="Ttulo1">
    <w:name w:val="heading 1"/>
    <w:basedOn w:val="Normal"/>
    <w:link w:val="Ttulo1Car"/>
    <w:uiPriority w:val="1"/>
    <w:qFormat/>
    <w:rsid w:val="007B6232"/>
    <w:pPr>
      <w:ind w:left="854"/>
      <w:outlineLvl w:val="0"/>
    </w:pPr>
    <w:rPr>
      <w:b/>
      <w:bCs/>
    </w:rPr>
  </w:style>
  <w:style w:type="paragraph" w:styleId="Ttulo2">
    <w:name w:val="heading 2"/>
    <w:basedOn w:val="Normal"/>
    <w:next w:val="Normal"/>
    <w:link w:val="Ttulo2Car"/>
    <w:uiPriority w:val="9"/>
    <w:semiHidden/>
    <w:unhideWhenUsed/>
    <w:qFormat/>
    <w:rsid w:val="006B779F"/>
    <w:pPr>
      <w:keepNext/>
      <w:spacing w:before="240" w:after="60"/>
      <w:outlineLvl w:val="1"/>
    </w:pPr>
    <w:rPr>
      <w:rFonts w:ascii="Calibri Light" w:eastAsia="Times New Roman" w:hAnsi="Calibri Light" w:cs="Times New Roman"/>
      <w:b/>
      <w:bCs/>
      <w:i/>
      <w:iCs/>
      <w:sz w:val="28"/>
      <w:szCs w:val="28"/>
    </w:rPr>
  </w:style>
  <w:style w:type="paragraph" w:styleId="Ttulo3">
    <w:name w:val="heading 3"/>
    <w:basedOn w:val="Normal"/>
    <w:next w:val="Normal"/>
    <w:link w:val="Ttulo3Car"/>
    <w:uiPriority w:val="9"/>
    <w:semiHidden/>
    <w:unhideWhenUsed/>
    <w:qFormat/>
    <w:rsid w:val="007B6232"/>
    <w:pPr>
      <w:keepNext/>
      <w:keepLines/>
      <w:spacing w:before="40"/>
      <w:outlineLvl w:val="2"/>
    </w:pPr>
    <w:rPr>
      <w:rFonts w:ascii="Cambria" w:eastAsia="Times New Roman" w:hAnsi="Cambria" w:cs="Times New Roman"/>
      <w:color w:val="243F60"/>
      <w:sz w:val="24"/>
      <w:szCs w:val="24"/>
    </w:rPr>
  </w:style>
  <w:style w:type="paragraph" w:styleId="Ttulo4">
    <w:name w:val="heading 4"/>
    <w:basedOn w:val="Normal"/>
    <w:next w:val="Normal"/>
    <w:link w:val="Ttulo4Car"/>
    <w:uiPriority w:val="9"/>
    <w:semiHidden/>
    <w:unhideWhenUsed/>
    <w:qFormat/>
    <w:rsid w:val="007B6232"/>
    <w:pPr>
      <w:keepNext/>
      <w:keepLines/>
      <w:spacing w:before="40"/>
      <w:outlineLvl w:val="3"/>
    </w:pPr>
    <w:rPr>
      <w:rFonts w:ascii="Cambria" w:eastAsia="Times New Roman" w:hAnsi="Cambria" w:cs="Times New Roman"/>
      <w:i/>
      <w:iCs/>
      <w:color w:val="365F91"/>
    </w:rPr>
  </w:style>
  <w:style w:type="paragraph" w:styleId="Ttulo9">
    <w:name w:val="heading 9"/>
    <w:basedOn w:val="Normal"/>
    <w:next w:val="Normal"/>
    <w:link w:val="Ttulo9Car"/>
    <w:uiPriority w:val="9"/>
    <w:semiHidden/>
    <w:unhideWhenUsed/>
    <w:qFormat/>
    <w:rsid w:val="00C82684"/>
    <w:pPr>
      <w:spacing w:before="240" w:after="60"/>
      <w:outlineLvl w:val="8"/>
    </w:pPr>
    <w:rPr>
      <w:rFonts w:ascii="Calibri Light" w:eastAsia="Times New Roman" w:hAnsi="Calibri Light"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1"/>
    <w:rsid w:val="007B6232"/>
    <w:rPr>
      <w:rFonts w:eastAsia="Arial" w:cs="Arial"/>
      <w:b/>
      <w:bCs/>
      <w:sz w:val="22"/>
      <w:lang w:val="es-ES" w:eastAsia="es-ES" w:bidi="es-ES"/>
    </w:rPr>
  </w:style>
  <w:style w:type="character" w:customStyle="1" w:styleId="Ttulo3Car">
    <w:name w:val="Título 3 Car"/>
    <w:link w:val="Ttulo3"/>
    <w:uiPriority w:val="9"/>
    <w:semiHidden/>
    <w:rsid w:val="007B6232"/>
    <w:rPr>
      <w:rFonts w:ascii="Cambria" w:eastAsia="Times New Roman" w:hAnsi="Cambria" w:cs="Times New Roman"/>
      <w:color w:val="243F60"/>
      <w:szCs w:val="24"/>
      <w:lang w:val="es-ES" w:eastAsia="es-ES" w:bidi="es-ES"/>
    </w:rPr>
  </w:style>
  <w:style w:type="character" w:customStyle="1" w:styleId="Ttulo4Car">
    <w:name w:val="Título 4 Car"/>
    <w:link w:val="Ttulo4"/>
    <w:uiPriority w:val="9"/>
    <w:semiHidden/>
    <w:rsid w:val="007B6232"/>
    <w:rPr>
      <w:rFonts w:ascii="Cambria" w:eastAsia="Times New Roman" w:hAnsi="Cambria" w:cs="Times New Roman"/>
      <w:i/>
      <w:iCs/>
      <w:color w:val="365F91"/>
      <w:sz w:val="22"/>
      <w:lang w:val="es-ES" w:eastAsia="es-ES" w:bidi="es-ES"/>
    </w:rPr>
  </w:style>
  <w:style w:type="table" w:customStyle="1" w:styleId="TableNormal1">
    <w:name w:val="Table Normal1"/>
    <w:uiPriority w:val="2"/>
    <w:semiHidden/>
    <w:unhideWhenUsed/>
    <w:qFormat/>
    <w:rsid w:val="007B623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TDC1">
    <w:name w:val="toc 1"/>
    <w:basedOn w:val="Normal"/>
    <w:uiPriority w:val="39"/>
    <w:qFormat/>
    <w:rsid w:val="007B6232"/>
    <w:pPr>
      <w:spacing w:before="240"/>
      <w:ind w:left="1028" w:right="232" w:hanging="1029"/>
      <w:jc w:val="right"/>
    </w:pPr>
  </w:style>
  <w:style w:type="paragraph" w:styleId="TDC2">
    <w:name w:val="toc 2"/>
    <w:basedOn w:val="Normal"/>
    <w:uiPriority w:val="39"/>
    <w:qFormat/>
    <w:rsid w:val="007B6232"/>
    <w:pPr>
      <w:spacing w:before="238"/>
      <w:ind w:left="147" w:right="234"/>
    </w:pPr>
  </w:style>
  <w:style w:type="paragraph" w:styleId="TDC3">
    <w:name w:val="toc 3"/>
    <w:basedOn w:val="Normal"/>
    <w:uiPriority w:val="1"/>
    <w:qFormat/>
    <w:rsid w:val="007B6232"/>
    <w:pPr>
      <w:spacing w:before="240"/>
      <w:ind w:left="1028" w:hanging="642"/>
    </w:pPr>
  </w:style>
  <w:style w:type="paragraph" w:styleId="TDC4">
    <w:name w:val="toc 4"/>
    <w:basedOn w:val="Normal"/>
    <w:uiPriority w:val="1"/>
    <w:qFormat/>
    <w:rsid w:val="007B6232"/>
    <w:pPr>
      <w:spacing w:before="239"/>
      <w:ind w:left="627" w:right="231"/>
    </w:pPr>
  </w:style>
  <w:style w:type="paragraph" w:styleId="Textoindependiente">
    <w:name w:val="Body Text"/>
    <w:basedOn w:val="Normal"/>
    <w:link w:val="TextoindependienteCar"/>
    <w:uiPriority w:val="1"/>
    <w:qFormat/>
    <w:rsid w:val="007B6232"/>
  </w:style>
  <w:style w:type="character" w:customStyle="1" w:styleId="TextoindependienteCar">
    <w:name w:val="Texto independiente Car"/>
    <w:link w:val="Textoindependiente"/>
    <w:uiPriority w:val="1"/>
    <w:rsid w:val="007B6232"/>
    <w:rPr>
      <w:rFonts w:eastAsia="Arial" w:cs="Arial"/>
      <w:sz w:val="22"/>
      <w:lang w:val="es-ES" w:eastAsia="es-ES" w:bidi="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HOJA,Bolita,BOLADEF,List Paragraph,Ha"/>
    <w:basedOn w:val="Normal"/>
    <w:link w:val="PrrafodelistaCar"/>
    <w:uiPriority w:val="1"/>
    <w:qFormat/>
    <w:rsid w:val="007B6232"/>
    <w:pPr>
      <w:ind w:left="941" w:hanging="360"/>
      <w:jc w:val="both"/>
    </w:pPr>
  </w:style>
  <w:style w:type="paragraph" w:customStyle="1" w:styleId="TableParagraph">
    <w:name w:val="Table Paragraph"/>
    <w:basedOn w:val="Normal"/>
    <w:uiPriority w:val="1"/>
    <w:qFormat/>
    <w:rsid w:val="007B6232"/>
  </w:style>
  <w:style w:type="paragraph" w:styleId="Encabezado">
    <w:name w:val="header"/>
    <w:basedOn w:val="Normal"/>
    <w:link w:val="EncabezadoCar"/>
    <w:unhideWhenUsed/>
    <w:rsid w:val="007B6232"/>
    <w:pPr>
      <w:tabs>
        <w:tab w:val="center" w:pos="4419"/>
        <w:tab w:val="right" w:pos="8838"/>
      </w:tabs>
    </w:pPr>
  </w:style>
  <w:style w:type="character" w:customStyle="1" w:styleId="EncabezadoCar">
    <w:name w:val="Encabezado Car"/>
    <w:link w:val="Encabezado"/>
    <w:uiPriority w:val="99"/>
    <w:rsid w:val="007B6232"/>
    <w:rPr>
      <w:rFonts w:eastAsia="Arial" w:cs="Arial"/>
      <w:sz w:val="22"/>
      <w:lang w:val="es-ES" w:eastAsia="es-ES" w:bidi="es-ES"/>
    </w:rPr>
  </w:style>
  <w:style w:type="paragraph" w:styleId="Piedepgina">
    <w:name w:val="footer"/>
    <w:basedOn w:val="Normal"/>
    <w:link w:val="PiedepginaCar"/>
    <w:uiPriority w:val="99"/>
    <w:unhideWhenUsed/>
    <w:rsid w:val="007B6232"/>
    <w:pPr>
      <w:tabs>
        <w:tab w:val="center" w:pos="4419"/>
        <w:tab w:val="right" w:pos="8838"/>
      </w:tabs>
    </w:pPr>
  </w:style>
  <w:style w:type="character" w:customStyle="1" w:styleId="PiedepginaCar">
    <w:name w:val="Pie de página Car"/>
    <w:link w:val="Piedepgina"/>
    <w:uiPriority w:val="99"/>
    <w:rsid w:val="007B6232"/>
    <w:rPr>
      <w:rFonts w:eastAsia="Arial" w:cs="Arial"/>
      <w:sz w:val="22"/>
      <w:lang w:val="es-ES" w:eastAsia="es-ES" w:bidi="es-ES"/>
    </w:rPr>
  </w:style>
  <w:style w:type="character" w:styleId="Hipervnculo">
    <w:name w:val="Hyperlink"/>
    <w:uiPriority w:val="99"/>
    <w:unhideWhenUsed/>
    <w:rsid w:val="007B6232"/>
    <w:rPr>
      <w:color w:val="0000FF"/>
      <w:u w:val="single"/>
    </w:rPr>
  </w:style>
  <w:style w:type="character" w:customStyle="1" w:styleId="WW-Absatz-Standardschriftart1">
    <w:name w:val="WW-Absatz-Standardschriftart1"/>
    <w:rsid w:val="007B6232"/>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1"/>
    <w:qFormat/>
    <w:rsid w:val="007B6232"/>
    <w:rPr>
      <w:rFonts w:eastAsia="Arial" w:cs="Arial"/>
      <w:sz w:val="22"/>
      <w:lang w:val="es-ES" w:eastAsia="es-ES" w:bidi="es-ES"/>
    </w:rPr>
  </w:style>
  <w:style w:type="paragraph" w:customStyle="1" w:styleId="Default">
    <w:name w:val="Default"/>
    <w:link w:val="DefaultCar"/>
    <w:qFormat/>
    <w:rsid w:val="007B6232"/>
    <w:pPr>
      <w:autoSpaceDE w:val="0"/>
      <w:autoSpaceDN w:val="0"/>
      <w:adjustRightInd w:val="0"/>
    </w:pPr>
    <w:rPr>
      <w:rFonts w:ascii="Times New Roman" w:hAnsi="Times New Roman"/>
      <w:color w:val="000000"/>
      <w:sz w:val="24"/>
      <w:szCs w:val="24"/>
      <w:lang w:val="es-ES" w:eastAsia="en-US"/>
    </w:rPr>
  </w:style>
  <w:style w:type="paragraph" w:customStyle="1" w:styleId="MARITZA4">
    <w:name w:val="MARITZA4"/>
    <w:basedOn w:val="Normal"/>
    <w:rsid w:val="007B6232"/>
    <w:pPr>
      <w:tabs>
        <w:tab w:val="left" w:pos="-720"/>
        <w:tab w:val="left" w:pos="0"/>
      </w:tabs>
      <w:suppressAutoHyphens/>
      <w:autoSpaceDE/>
      <w:autoSpaceDN/>
      <w:snapToGrid w:val="0"/>
      <w:jc w:val="center"/>
    </w:pPr>
    <w:rPr>
      <w:rFonts w:ascii="Courier New" w:eastAsia="Times New Roman" w:hAnsi="Courier New" w:cs="Times New Roman"/>
      <w:b/>
      <w:spacing w:val="-2"/>
      <w:sz w:val="24"/>
      <w:szCs w:val="20"/>
      <w:lang w:val="en-US" w:bidi="ar-SA"/>
    </w:rPr>
  </w:style>
  <w:style w:type="table" w:styleId="Tablaconcuadrcula">
    <w:name w:val="Table Grid"/>
    <w:basedOn w:val="Tablanormal"/>
    <w:uiPriority w:val="59"/>
    <w:rsid w:val="007B6232"/>
    <w:rPr>
      <w:rFonts w:ascii="Calibri" w:hAnsi="Calibri" w:cs="Calibri"/>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B6232"/>
    <w:rPr>
      <w:rFonts w:ascii="Segoe UI" w:hAnsi="Segoe UI" w:cs="Segoe UI"/>
      <w:sz w:val="18"/>
      <w:szCs w:val="18"/>
    </w:rPr>
  </w:style>
  <w:style w:type="character" w:customStyle="1" w:styleId="TextodegloboCar">
    <w:name w:val="Texto de globo Car"/>
    <w:link w:val="Textodeglobo"/>
    <w:uiPriority w:val="99"/>
    <w:semiHidden/>
    <w:rsid w:val="007B6232"/>
    <w:rPr>
      <w:rFonts w:ascii="Segoe UI" w:eastAsia="Arial" w:hAnsi="Segoe UI" w:cs="Segoe UI"/>
      <w:sz w:val="18"/>
      <w:szCs w:val="18"/>
      <w:lang w:val="es-ES" w:eastAsia="es-ES" w:bidi="es-ES"/>
    </w:rPr>
  </w:style>
  <w:style w:type="paragraph" w:customStyle="1" w:styleId="m-6436233306066527680gmail-msobodytext">
    <w:name w:val="m_-6436233306066527680gmail-msobodytext"/>
    <w:basedOn w:val="Normal"/>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character" w:customStyle="1" w:styleId="DefaultCar">
    <w:name w:val="Default Car"/>
    <w:link w:val="Default"/>
    <w:locked/>
    <w:rsid w:val="007B6232"/>
    <w:rPr>
      <w:rFonts w:ascii="Times New Roman" w:eastAsia="Calibri" w:hAnsi="Times New Roman" w:cs="Times New Roman"/>
      <w:color w:val="000000"/>
      <w:szCs w:val="24"/>
      <w:lang w:val="es-ES"/>
    </w:rPr>
  </w:style>
  <w:style w:type="character" w:styleId="Refdecomentario">
    <w:name w:val="annotation reference"/>
    <w:uiPriority w:val="99"/>
    <w:semiHidden/>
    <w:unhideWhenUsed/>
    <w:rsid w:val="007B6232"/>
    <w:rPr>
      <w:sz w:val="16"/>
      <w:szCs w:val="16"/>
    </w:rPr>
  </w:style>
  <w:style w:type="paragraph" w:styleId="Textocomentario">
    <w:name w:val="annotation text"/>
    <w:basedOn w:val="Normal"/>
    <w:link w:val="TextocomentarioCar"/>
    <w:uiPriority w:val="99"/>
    <w:unhideWhenUsed/>
    <w:rsid w:val="007B6232"/>
    <w:pPr>
      <w:widowControl/>
      <w:suppressAutoHyphens/>
      <w:autoSpaceDE/>
      <w:autoSpaceDN/>
    </w:pPr>
    <w:rPr>
      <w:rFonts w:ascii="Times New Roman" w:eastAsia="Times New Roman" w:hAnsi="Times New Roman" w:cs="Times New Roman"/>
      <w:sz w:val="20"/>
      <w:szCs w:val="20"/>
      <w:lang w:eastAsia="ar-SA" w:bidi="ar-SA"/>
    </w:rPr>
  </w:style>
  <w:style w:type="character" w:customStyle="1" w:styleId="TextocomentarioCar">
    <w:name w:val="Texto comentario Car"/>
    <w:link w:val="Textocomentario"/>
    <w:uiPriority w:val="99"/>
    <w:rsid w:val="007B6232"/>
    <w:rPr>
      <w:rFonts w:ascii="Times New Roman" w:eastAsia="Times New Roman" w:hAnsi="Times New Roman" w:cs="Times New Roman"/>
      <w:sz w:val="20"/>
      <w:szCs w:val="20"/>
      <w:lang w:val="es-ES" w:eastAsia="ar-SA"/>
    </w:rPr>
  </w:style>
  <w:style w:type="paragraph" w:styleId="Sinespaciado">
    <w:name w:val="No Spacing"/>
    <w:aliases w:val="Aries,k"/>
    <w:link w:val="SinespaciadoCar"/>
    <w:uiPriority w:val="1"/>
    <w:qFormat/>
    <w:rsid w:val="007B6232"/>
    <w:pPr>
      <w:widowControl w:val="0"/>
      <w:autoSpaceDE w:val="0"/>
      <w:autoSpaceDN w:val="0"/>
    </w:pPr>
    <w:rPr>
      <w:rFonts w:eastAsia="Arial" w:cs="Arial"/>
      <w:sz w:val="22"/>
      <w:szCs w:val="22"/>
      <w:lang w:val="es-ES" w:eastAsia="es-ES" w:bidi="es-ES"/>
    </w:rPr>
  </w:style>
  <w:style w:type="paragraph" w:styleId="Asuntodelcomentario">
    <w:name w:val="annotation subject"/>
    <w:basedOn w:val="Textocomentario"/>
    <w:next w:val="Textocomentario"/>
    <w:link w:val="AsuntodelcomentarioCar"/>
    <w:uiPriority w:val="99"/>
    <w:semiHidden/>
    <w:unhideWhenUsed/>
    <w:rsid w:val="007B6232"/>
    <w:pPr>
      <w:widowControl w:val="0"/>
      <w:suppressAutoHyphens w:val="0"/>
      <w:autoSpaceDE w:val="0"/>
      <w:autoSpaceDN w:val="0"/>
    </w:pPr>
    <w:rPr>
      <w:rFonts w:ascii="Arial" w:eastAsia="Arial" w:hAnsi="Arial" w:cs="Arial"/>
      <w:b/>
      <w:bCs/>
      <w:lang w:eastAsia="es-ES" w:bidi="es-ES"/>
    </w:rPr>
  </w:style>
  <w:style w:type="character" w:customStyle="1" w:styleId="AsuntodelcomentarioCar">
    <w:name w:val="Asunto del comentario Car"/>
    <w:link w:val="Asuntodelcomentario"/>
    <w:uiPriority w:val="99"/>
    <w:semiHidden/>
    <w:rsid w:val="007B6232"/>
    <w:rPr>
      <w:rFonts w:ascii="Times New Roman" w:eastAsia="Arial" w:hAnsi="Times New Roman" w:cs="Arial"/>
      <w:b/>
      <w:bCs/>
      <w:sz w:val="20"/>
      <w:szCs w:val="20"/>
      <w:lang w:val="es-ES" w:eastAsia="es-ES" w:bidi="es-ES"/>
    </w:rPr>
  </w:style>
  <w:style w:type="paragraph" w:customStyle="1" w:styleId="WW-Textoindependiente2">
    <w:name w:val="WW-Texto independiente 2"/>
    <w:basedOn w:val="Normal"/>
    <w:rsid w:val="007B6232"/>
    <w:pPr>
      <w:suppressAutoHyphens/>
      <w:autoSpaceDE/>
      <w:autoSpaceDN/>
      <w:jc w:val="both"/>
    </w:pPr>
    <w:rPr>
      <w:rFonts w:ascii="Times New Roman" w:eastAsia="Times New Roman" w:hAnsi="Times New Roman" w:cs="Times New Roman"/>
      <w:sz w:val="20"/>
      <w:szCs w:val="20"/>
      <w:lang w:val="es-ES_tradnl" w:eastAsia="he-IL" w:bidi="he-IL"/>
    </w:rPr>
  </w:style>
  <w:style w:type="paragraph" w:customStyle="1" w:styleId="western">
    <w:name w:val="western"/>
    <w:basedOn w:val="Normal"/>
    <w:uiPriority w:val="99"/>
    <w:rsid w:val="007B6232"/>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paragraph" w:customStyle="1" w:styleId="Normalmaria">
    <w:name w:val="Normal.maria"/>
    <w:link w:val="NormalmariaCar1"/>
    <w:uiPriority w:val="99"/>
    <w:rsid w:val="007B6232"/>
    <w:pPr>
      <w:widowControl w:val="0"/>
    </w:pPr>
    <w:rPr>
      <w:rFonts w:ascii="Book Antiqua" w:eastAsia="Times New Roman" w:hAnsi="Book Antiqua"/>
      <w:i/>
      <w:iCs/>
      <w:kern w:val="16"/>
      <w:position w:val="-6"/>
      <w:sz w:val="24"/>
      <w:szCs w:val="24"/>
      <w:lang w:val="es-ES_tradnl" w:eastAsia="es-CO"/>
    </w:rPr>
  </w:style>
  <w:style w:type="character" w:customStyle="1" w:styleId="NormalmariaCar1">
    <w:name w:val="Normal.maria Car1"/>
    <w:link w:val="Normalmaria"/>
    <w:uiPriority w:val="99"/>
    <w:locked/>
    <w:rsid w:val="007B6232"/>
    <w:rPr>
      <w:rFonts w:ascii="Book Antiqua" w:eastAsia="Times New Roman" w:hAnsi="Book Antiqua" w:cs="Times New Roman"/>
      <w:i/>
      <w:iCs/>
      <w:kern w:val="16"/>
      <w:position w:val="-6"/>
      <w:szCs w:val="24"/>
      <w:lang w:val="es-ES_tradnl" w:eastAsia="es-CO"/>
    </w:rPr>
  </w:style>
  <w:style w:type="paragraph" w:styleId="Lista3">
    <w:name w:val="List 3"/>
    <w:basedOn w:val="Normal"/>
    <w:uiPriority w:val="99"/>
    <w:unhideWhenUsed/>
    <w:rsid w:val="007B6232"/>
    <w:pPr>
      <w:widowControl/>
      <w:suppressAutoHyphens/>
      <w:autoSpaceDE/>
      <w:autoSpaceDN/>
      <w:ind w:left="849" w:hanging="283"/>
      <w:contextualSpacing/>
    </w:pPr>
    <w:rPr>
      <w:rFonts w:ascii="Times New Roman" w:eastAsia="Times New Roman" w:hAnsi="Times New Roman" w:cs="Times New Roman"/>
      <w:sz w:val="24"/>
      <w:szCs w:val="24"/>
      <w:lang w:eastAsia="ar-SA" w:bidi="ar-SA"/>
    </w:rPr>
  </w:style>
  <w:style w:type="paragraph" w:styleId="Continuarlista3">
    <w:name w:val="List Continue 3"/>
    <w:basedOn w:val="Normal"/>
    <w:rsid w:val="007B6232"/>
    <w:pPr>
      <w:widowControl/>
      <w:autoSpaceDE/>
      <w:autoSpaceDN/>
      <w:spacing w:after="120"/>
      <w:ind w:left="849"/>
      <w:contextualSpacing/>
    </w:pPr>
    <w:rPr>
      <w:rFonts w:ascii="Times New Roman" w:eastAsia="Times New Roman" w:hAnsi="Times New Roman" w:cs="Times New Roman"/>
      <w:sz w:val="20"/>
      <w:szCs w:val="20"/>
      <w:lang w:val="es-ES_tradnl" w:bidi="ar-SA"/>
    </w:rPr>
  </w:style>
  <w:style w:type="character" w:customStyle="1" w:styleId="SinespaciadoCar">
    <w:name w:val="Sin espaciado Car"/>
    <w:aliases w:val="Aries Car,k Car"/>
    <w:link w:val="Sinespaciado"/>
    <w:uiPriority w:val="1"/>
    <w:rsid w:val="007B6232"/>
    <w:rPr>
      <w:rFonts w:eastAsia="Arial" w:cs="Arial"/>
      <w:sz w:val="22"/>
      <w:lang w:val="es-ES" w:eastAsia="es-ES" w:bidi="es-ES"/>
    </w:rPr>
  </w:style>
  <w:style w:type="paragraph" w:customStyle="1" w:styleId="Sinespaciado1">
    <w:name w:val="Sin espaciado1"/>
    <w:uiPriority w:val="1"/>
    <w:qFormat/>
    <w:rsid w:val="007B6232"/>
    <w:rPr>
      <w:rFonts w:ascii="Calibri" w:hAnsi="Calibri"/>
      <w:sz w:val="22"/>
      <w:szCs w:val="22"/>
      <w:lang w:val="es-ES" w:eastAsia="en-US"/>
    </w:rPr>
  </w:style>
  <w:style w:type="paragraph" w:styleId="Sangra3detindependiente">
    <w:name w:val="Body Text Indent 3"/>
    <w:basedOn w:val="Normal"/>
    <w:link w:val="Sangra3detindependienteCar"/>
    <w:unhideWhenUsed/>
    <w:rsid w:val="007B6232"/>
    <w:pPr>
      <w:widowControl/>
      <w:suppressAutoHyphens/>
      <w:autoSpaceDE/>
      <w:autoSpaceDN/>
      <w:spacing w:after="120"/>
      <w:ind w:left="283"/>
    </w:pPr>
    <w:rPr>
      <w:rFonts w:ascii="Times New Roman" w:eastAsia="Times New Roman" w:hAnsi="Times New Roman" w:cs="Times New Roman"/>
      <w:sz w:val="16"/>
      <w:szCs w:val="16"/>
      <w:lang w:eastAsia="ar-SA" w:bidi="ar-SA"/>
    </w:rPr>
  </w:style>
  <w:style w:type="character" w:customStyle="1" w:styleId="Sangra3detindependienteCar">
    <w:name w:val="Sangría 3 de t. independiente Car"/>
    <w:link w:val="Sangra3detindependiente"/>
    <w:rsid w:val="007B6232"/>
    <w:rPr>
      <w:rFonts w:ascii="Times New Roman" w:eastAsia="Times New Roman" w:hAnsi="Times New Roman" w:cs="Times New Roman"/>
      <w:sz w:val="16"/>
      <w:szCs w:val="16"/>
      <w:lang w:val="es-ES" w:eastAsia="ar-SA"/>
    </w:rPr>
  </w:style>
  <w:style w:type="character" w:customStyle="1" w:styleId="InitialStyle">
    <w:name w:val="InitialStyle"/>
    <w:rsid w:val="007B6232"/>
    <w:rPr>
      <w:rFonts w:ascii="Courier New" w:hAnsi="Courier New"/>
      <w:color w:val="auto"/>
      <w:spacing w:val="0"/>
      <w:sz w:val="28"/>
    </w:rPr>
  </w:style>
  <w:style w:type="paragraph" w:customStyle="1" w:styleId="DefaultText">
    <w:name w:val="Default Text"/>
    <w:basedOn w:val="Normal"/>
    <w:rsid w:val="007B6232"/>
    <w:pPr>
      <w:widowControl/>
      <w:suppressAutoHyphens/>
      <w:autoSpaceDE/>
      <w:autoSpaceDN/>
      <w:spacing w:line="100" w:lineRule="atLeast"/>
    </w:pPr>
    <w:rPr>
      <w:rFonts w:ascii="Times New Roman" w:eastAsia="Times New Roman" w:hAnsi="Times New Roman" w:cs="Times New Roman"/>
      <w:sz w:val="24"/>
      <w:szCs w:val="20"/>
      <w:lang w:val="en-US" w:eastAsia="ar-SA" w:bidi="ar-SA"/>
    </w:rPr>
  </w:style>
  <w:style w:type="character" w:customStyle="1" w:styleId="WW-Absatz-Standardschriftart">
    <w:name w:val="WW-Absatz-Standardschriftart"/>
    <w:rsid w:val="007B6232"/>
  </w:style>
  <w:style w:type="paragraph" w:styleId="TtuloTDC">
    <w:name w:val="TOC Heading"/>
    <w:basedOn w:val="Ttulo1"/>
    <w:next w:val="Normal"/>
    <w:uiPriority w:val="39"/>
    <w:unhideWhenUsed/>
    <w:qFormat/>
    <w:rsid w:val="007B6232"/>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es-MX" w:eastAsia="es-MX" w:bidi="ar-SA"/>
    </w:rPr>
  </w:style>
  <w:style w:type="paragraph" w:styleId="NormalWeb">
    <w:name w:val="Normal (Web)"/>
    <w:aliases w:val="Normal (Web) Car Car,Normal (Web) Car Car Car,Normal (Web) Car,Normal (Web) Car Car Car Car Car Car,Normal (Web) Car Car Car Car Car Car Car Car Car,Normal (Web) Car Car Car Car Car,Car Car Car Car Car Car Car Car Car Car"/>
    <w:basedOn w:val="Normal"/>
    <w:link w:val="NormalWebCar1"/>
    <w:uiPriority w:val="99"/>
    <w:qFormat/>
    <w:rsid w:val="007B6232"/>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ormalWebCar1">
    <w:name w:val="Normal (Web) Car1"/>
    <w:aliases w:val="Normal (Web) Car Car Car1,Normal (Web) Car Car Car Car,Normal (Web) Car Car1,Normal (Web) Car Car Car Car Car Car Car,Normal (Web) Car Car Car Car Car Car Car Car Car Car,Normal (Web) Car Car Car Car Car Car1"/>
    <w:link w:val="NormalWeb"/>
    <w:uiPriority w:val="99"/>
    <w:rsid w:val="007B6232"/>
    <w:rPr>
      <w:rFonts w:ascii="Times New Roman" w:eastAsia="Times New Roman" w:hAnsi="Times New Roman" w:cs="Times New Roman"/>
      <w:szCs w:val="24"/>
      <w:lang w:val="es-ES" w:eastAsia="es-ES"/>
    </w:rPr>
  </w:style>
  <w:style w:type="paragraph" w:styleId="Revisin">
    <w:name w:val="Revision"/>
    <w:hidden/>
    <w:uiPriority w:val="99"/>
    <w:semiHidden/>
    <w:rsid w:val="007B6232"/>
    <w:rPr>
      <w:rFonts w:eastAsia="Arial" w:cs="Arial"/>
      <w:sz w:val="22"/>
      <w:szCs w:val="22"/>
      <w:lang w:val="es-ES" w:eastAsia="es-ES" w:bidi="es-ES"/>
    </w:rPr>
  </w:style>
  <w:style w:type="character" w:styleId="nfasis">
    <w:name w:val="Emphasis"/>
    <w:uiPriority w:val="20"/>
    <w:qFormat/>
    <w:rsid w:val="007B6232"/>
    <w:rPr>
      <w:i/>
      <w:iCs/>
    </w:rPr>
  </w:style>
  <w:style w:type="character" w:styleId="Fuerte">
    <w:name w:val="Strong"/>
    <w:uiPriority w:val="22"/>
    <w:qFormat/>
    <w:rsid w:val="007B6232"/>
    <w:rPr>
      <w:b/>
      <w:bCs/>
    </w:rPr>
  </w:style>
  <w:style w:type="character" w:customStyle="1" w:styleId="WW8Num2z2">
    <w:name w:val="WW8Num2z2"/>
    <w:rsid w:val="008A6FCC"/>
    <w:rPr>
      <w:rFonts w:ascii="Wingdings" w:hAnsi="Wingdings"/>
    </w:rPr>
  </w:style>
  <w:style w:type="paragraph" w:customStyle="1" w:styleId="Normal1">
    <w:name w:val="Normal1"/>
    <w:qFormat/>
    <w:rsid w:val="00B879C9"/>
    <w:rPr>
      <w:rFonts w:ascii="Times New Roman" w:eastAsia="Times New Roman" w:hAnsi="Times New Roman"/>
      <w:sz w:val="24"/>
      <w:szCs w:val="24"/>
      <w:lang w:val="es-ES" w:eastAsia="es-ES"/>
    </w:rPr>
  </w:style>
  <w:style w:type="table" w:styleId="Tablaconcuadrculaclara">
    <w:name w:val="Grid Table Light"/>
    <w:basedOn w:val="Tablanormal"/>
    <w:uiPriority w:val="40"/>
    <w:rsid w:val="00FC7CBB"/>
    <w:rPr>
      <w:rFonts w:ascii="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tulo2Car">
    <w:name w:val="Título 2 Car"/>
    <w:link w:val="Ttulo2"/>
    <w:uiPriority w:val="9"/>
    <w:semiHidden/>
    <w:rsid w:val="006B779F"/>
    <w:rPr>
      <w:rFonts w:ascii="Calibri Light" w:eastAsia="Times New Roman" w:hAnsi="Calibri Light" w:cs="Times New Roman"/>
      <w:b/>
      <w:bCs/>
      <w:i/>
      <w:iCs/>
      <w:sz w:val="28"/>
      <w:szCs w:val="28"/>
      <w:lang w:val="es-ES" w:eastAsia="es-ES" w:bidi="es-ES"/>
    </w:rPr>
  </w:style>
  <w:style w:type="paragraph" w:customStyle="1" w:styleId="xmsonormal">
    <w:name w:val="x_msonormal"/>
    <w:basedOn w:val="Normal"/>
    <w:rsid w:val="000B37C6"/>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numbering" w:styleId="111111">
    <w:name w:val="Outline List 2"/>
    <w:basedOn w:val="Sinlista"/>
    <w:rsid w:val="00C64F19"/>
    <w:pPr>
      <w:numPr>
        <w:numId w:val="19"/>
      </w:numPr>
    </w:pPr>
  </w:style>
  <w:style w:type="paragraph" w:customStyle="1" w:styleId="paragraph">
    <w:name w:val="paragraph"/>
    <w:basedOn w:val="Normal"/>
    <w:rsid w:val="00036E89"/>
    <w:pPr>
      <w:widowControl/>
      <w:autoSpaceDE/>
      <w:autoSpaceDN/>
      <w:spacing w:before="100" w:beforeAutospacing="1" w:after="100" w:afterAutospacing="1"/>
    </w:pPr>
    <w:rPr>
      <w:rFonts w:ascii="Times New Roman" w:eastAsia="Times New Roman" w:hAnsi="Times New Roman" w:cs="Times New Roman"/>
      <w:sz w:val="24"/>
      <w:szCs w:val="24"/>
      <w:lang w:val="es-MX" w:eastAsia="es-MX" w:bidi="ar-SA"/>
    </w:rPr>
  </w:style>
  <w:style w:type="character" w:customStyle="1" w:styleId="normaltextrun">
    <w:name w:val="normaltextrun"/>
    <w:rsid w:val="00036E89"/>
  </w:style>
  <w:style w:type="character" w:customStyle="1" w:styleId="eop">
    <w:name w:val="eop"/>
    <w:rsid w:val="00036E89"/>
  </w:style>
  <w:style w:type="character" w:customStyle="1" w:styleId="tabchar">
    <w:name w:val="tabchar"/>
    <w:rsid w:val="00036E89"/>
  </w:style>
  <w:style w:type="table" w:customStyle="1" w:styleId="Tablanormal11">
    <w:name w:val="Tabla normal 11"/>
    <w:basedOn w:val="Tablanormal"/>
    <w:uiPriority w:val="41"/>
    <w:rsid w:val="006B1234"/>
    <w:rPr>
      <w:rFonts w:ascii="Calibri" w:hAnsi="Calibri" w:cs="Arial"/>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9Car">
    <w:name w:val="Título 9 Car"/>
    <w:link w:val="Ttulo9"/>
    <w:uiPriority w:val="9"/>
    <w:semiHidden/>
    <w:rsid w:val="00C82684"/>
    <w:rPr>
      <w:rFonts w:ascii="Calibri Light" w:eastAsia="Times New Roman" w:hAnsi="Calibri Light" w:cs="Times New Roman"/>
      <w:sz w:val="22"/>
      <w:szCs w:val="22"/>
      <w:lang w:val="es-ES" w:eastAsia="es-ES" w:bidi="es-ES"/>
    </w:rPr>
  </w:style>
  <w:style w:type="paragraph" w:styleId="Sangradetextonormal">
    <w:name w:val="Body Text Indent"/>
    <w:basedOn w:val="Normal"/>
    <w:link w:val="SangradetextonormalCar"/>
    <w:uiPriority w:val="99"/>
    <w:semiHidden/>
    <w:unhideWhenUsed/>
    <w:rsid w:val="00C82684"/>
    <w:pPr>
      <w:spacing w:after="120"/>
      <w:ind w:left="283"/>
    </w:pPr>
  </w:style>
  <w:style w:type="character" w:customStyle="1" w:styleId="SangradetextonormalCar">
    <w:name w:val="Sangría de texto normal Car"/>
    <w:link w:val="Sangradetextonormal"/>
    <w:uiPriority w:val="99"/>
    <w:semiHidden/>
    <w:rsid w:val="00C82684"/>
    <w:rPr>
      <w:rFonts w:eastAsia="Arial" w:cs="Arial"/>
      <w:sz w:val="22"/>
      <w:szCs w:val="22"/>
      <w:lang w:val="es-ES" w:eastAsia="es-ES" w:bidi="es-ES"/>
    </w:rPr>
  </w:style>
  <w:style w:type="paragraph" w:customStyle="1" w:styleId="InviasNormal">
    <w:name w:val="Invias Normal"/>
    <w:basedOn w:val="Normal"/>
    <w:link w:val="InviasNormalCar"/>
    <w:qFormat/>
    <w:rsid w:val="00C82684"/>
    <w:pPr>
      <w:widowControl/>
      <w:tabs>
        <w:tab w:val="left" w:pos="-142"/>
      </w:tabs>
      <w:adjustRightInd w:val="0"/>
      <w:spacing w:before="120" w:after="240"/>
      <w:jc w:val="both"/>
    </w:pPr>
    <w:rPr>
      <w:rFonts w:eastAsia="Times New Roman"/>
      <w:szCs w:val="24"/>
      <w:lang w:val="es-CO" w:bidi="ar-SA"/>
    </w:rPr>
  </w:style>
  <w:style w:type="character" w:customStyle="1" w:styleId="InviasNormalCar">
    <w:name w:val="Invias Normal Car"/>
    <w:link w:val="InviasNormal"/>
    <w:rsid w:val="00C82684"/>
    <w:rPr>
      <w:rFonts w:eastAsia="Times New Roman" w:cs="Arial"/>
      <w:sz w:val="22"/>
      <w:szCs w:val="24"/>
      <w:lang w:val="es-CO" w:eastAsia="es-ES"/>
    </w:rPr>
  </w:style>
  <w:style w:type="paragraph" w:customStyle="1" w:styleId="Listamulticolor-nfasis11">
    <w:name w:val="Lista multicolor - Énfasis 11"/>
    <w:basedOn w:val="Normal"/>
    <w:link w:val="ColorfulList-Accent1Char"/>
    <w:uiPriority w:val="34"/>
    <w:qFormat/>
    <w:rsid w:val="00D52E5D"/>
    <w:pPr>
      <w:widowControl/>
      <w:autoSpaceDE/>
      <w:autoSpaceDN/>
      <w:spacing w:after="200" w:line="276" w:lineRule="auto"/>
      <w:ind w:left="708"/>
    </w:pPr>
    <w:rPr>
      <w:rFonts w:ascii="Calibri" w:eastAsia="Calibri" w:hAnsi="Calibri" w:cs="Times New Roman"/>
      <w:lang w:eastAsia="en-US" w:bidi="ar-SA"/>
    </w:rPr>
  </w:style>
  <w:style w:type="character" w:customStyle="1" w:styleId="ColorfulList-Accent1Char">
    <w:name w:val="Colorful List - Accent 1 Char"/>
    <w:link w:val="Listamulticolor-nfasis11"/>
    <w:uiPriority w:val="34"/>
    <w:rsid w:val="00D52E5D"/>
    <w:rPr>
      <w:rFonts w:ascii="Calibri" w:hAnsi="Calibri"/>
      <w:sz w:val="22"/>
      <w:szCs w:val="22"/>
      <w:lang w:val="es-ES" w:eastAsia="en-US"/>
    </w:rPr>
  </w:style>
  <w:style w:type="table" w:customStyle="1" w:styleId="NormalTable0">
    <w:name w:val="Normal Table0"/>
    <w:uiPriority w:val="2"/>
    <w:semiHidden/>
    <w:unhideWhenUsed/>
    <w:qFormat/>
    <w:rsid w:val="007D16C7"/>
    <w:pPr>
      <w:suppressAutoHyphens/>
    </w:pPr>
    <w:rPr>
      <w:rFonts w:ascii="Calibri" w:hAnsi="Calibri" w:cs="Calibri"/>
      <w:sz w:val="22"/>
      <w:szCs w:val="22"/>
      <w:lang w:val="en-US" w:eastAsia="en-US"/>
    </w:rPr>
    <w:tblPr>
      <w:tblInd w:w="0" w:type="dxa"/>
      <w:tblCellMar>
        <w:top w:w="0" w:type="dxa"/>
        <w:left w:w="0" w:type="dxa"/>
        <w:bottom w:w="0" w:type="dxa"/>
        <w:right w:w="0" w:type="dxa"/>
      </w:tblCellMar>
    </w:tblPr>
  </w:style>
  <w:style w:type="character" w:styleId="Refdenotaalfinal">
    <w:name w:val="endnote reference"/>
    <w:uiPriority w:val="99"/>
    <w:semiHidden/>
    <w:unhideWhenUsed/>
    <w:rsid w:val="00C266A5"/>
    <w:rPr>
      <w:vertAlign w:val="superscript"/>
    </w:rPr>
  </w:style>
  <w:style w:type="character" w:customStyle="1" w:styleId="TextonotaalfinalCar">
    <w:name w:val="Texto nota al final Car"/>
    <w:link w:val="Textonotaalfinal"/>
    <w:uiPriority w:val="99"/>
    <w:semiHidden/>
    <w:rsid w:val="00C266A5"/>
  </w:style>
  <w:style w:type="paragraph" w:styleId="Textonotaalfinal">
    <w:name w:val="endnote text"/>
    <w:basedOn w:val="Normal"/>
    <w:link w:val="TextonotaalfinalCar"/>
    <w:uiPriority w:val="99"/>
    <w:semiHidden/>
    <w:unhideWhenUsed/>
    <w:rsid w:val="00C266A5"/>
    <w:pPr>
      <w:widowControl/>
      <w:suppressAutoHyphens/>
      <w:autoSpaceDE/>
      <w:autoSpaceDN/>
    </w:pPr>
    <w:rPr>
      <w:rFonts w:eastAsia="Calibri" w:cs="Times New Roman"/>
      <w:sz w:val="20"/>
      <w:szCs w:val="20"/>
      <w:lang w:val="es-MX" w:eastAsia="es-MX" w:bidi="ar-SA"/>
    </w:rPr>
  </w:style>
  <w:style w:type="character" w:customStyle="1" w:styleId="TextonotaalfinalCar1">
    <w:name w:val="Texto nota al final Car1"/>
    <w:uiPriority w:val="99"/>
    <w:semiHidden/>
    <w:rsid w:val="00C266A5"/>
    <w:rPr>
      <w:rFonts w:eastAsia="Arial" w:cs="Arial"/>
      <w:lang w:val="es-ES" w:eastAsia="es-ES" w:bidi="es-ES"/>
    </w:rPr>
  </w:style>
  <w:style w:type="paragraph" w:customStyle="1" w:styleId="Standard">
    <w:name w:val="Standard"/>
    <w:link w:val="StandardCar"/>
    <w:qFormat/>
    <w:rsid w:val="00314926"/>
    <w:pPr>
      <w:suppressAutoHyphens/>
      <w:autoSpaceDN w:val="0"/>
      <w:textAlignment w:val="baseline"/>
    </w:pPr>
    <w:rPr>
      <w:rFonts w:ascii="Times New Roman" w:eastAsia="Times New Roman" w:hAnsi="Times New Roman"/>
      <w:kern w:val="3"/>
      <w:lang w:val="es-CO" w:eastAsia="zh-CN"/>
    </w:rPr>
  </w:style>
  <w:style w:type="character" w:customStyle="1" w:styleId="StandardCar">
    <w:name w:val="Standard Car"/>
    <w:link w:val="Standard"/>
    <w:locked/>
    <w:rsid w:val="00314926"/>
    <w:rPr>
      <w:rFonts w:ascii="Times New Roman" w:eastAsia="Times New Roman" w:hAnsi="Times New Roman"/>
      <w:kern w:val="3"/>
      <w:lang w:eastAsia="zh-CN"/>
    </w:rPr>
  </w:style>
  <w:style w:type="character" w:customStyle="1" w:styleId="markam234cgz4">
    <w:name w:val="markam234cgz4"/>
    <w:rsid w:val="00945F33"/>
  </w:style>
  <w:style w:type="character" w:customStyle="1" w:styleId="mark3vvt35dmz">
    <w:name w:val="mark3vvt35dmz"/>
    <w:rsid w:val="00945F33"/>
  </w:style>
  <w:style w:type="character" w:customStyle="1" w:styleId="mark9o7sebx7g">
    <w:name w:val="mark9o7sebx7g"/>
    <w:rsid w:val="00945F33"/>
  </w:style>
  <w:style w:type="paragraph" w:styleId="Ttulo">
    <w:name w:val="Title"/>
    <w:basedOn w:val="Normal"/>
    <w:link w:val="TtuloCar"/>
    <w:uiPriority w:val="1"/>
    <w:qFormat/>
    <w:rsid w:val="00DE129F"/>
    <w:pPr>
      <w:spacing w:before="93"/>
      <w:ind w:left="3580"/>
    </w:pPr>
    <w:rPr>
      <w:b/>
      <w:bCs/>
      <w:sz w:val="20"/>
      <w:szCs w:val="20"/>
      <w:lang w:eastAsia="en-US" w:bidi="ar-SA"/>
    </w:rPr>
  </w:style>
  <w:style w:type="character" w:customStyle="1" w:styleId="TtuloCar">
    <w:name w:val="Título Car"/>
    <w:basedOn w:val="Fuentedeprrafopredeter"/>
    <w:link w:val="Ttulo"/>
    <w:uiPriority w:val="1"/>
    <w:rsid w:val="00DE129F"/>
    <w:rPr>
      <w:rFonts w:eastAsia="Arial" w:cs="Arial"/>
      <w:b/>
      <w:bCs/>
      <w:lang w:val="es-ES" w:eastAsia="en-US"/>
    </w:rPr>
  </w:style>
  <w:style w:type="table" w:customStyle="1" w:styleId="TableNormal">
    <w:name w:val="Table Normal"/>
    <w:uiPriority w:val="2"/>
    <w:semiHidden/>
    <w:unhideWhenUsed/>
    <w:qFormat/>
    <w:rsid w:val="00396A7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7698">
      <w:bodyDiv w:val="1"/>
      <w:marLeft w:val="0"/>
      <w:marRight w:val="0"/>
      <w:marTop w:val="0"/>
      <w:marBottom w:val="0"/>
      <w:divBdr>
        <w:top w:val="none" w:sz="0" w:space="0" w:color="auto"/>
        <w:left w:val="none" w:sz="0" w:space="0" w:color="auto"/>
        <w:bottom w:val="none" w:sz="0" w:space="0" w:color="auto"/>
        <w:right w:val="none" w:sz="0" w:space="0" w:color="auto"/>
      </w:divBdr>
    </w:div>
    <w:div w:id="296961591">
      <w:bodyDiv w:val="1"/>
      <w:marLeft w:val="0"/>
      <w:marRight w:val="0"/>
      <w:marTop w:val="0"/>
      <w:marBottom w:val="0"/>
      <w:divBdr>
        <w:top w:val="none" w:sz="0" w:space="0" w:color="auto"/>
        <w:left w:val="none" w:sz="0" w:space="0" w:color="auto"/>
        <w:bottom w:val="none" w:sz="0" w:space="0" w:color="auto"/>
        <w:right w:val="none" w:sz="0" w:space="0" w:color="auto"/>
      </w:divBdr>
      <w:divsChild>
        <w:div w:id="38215546">
          <w:marLeft w:val="0"/>
          <w:marRight w:val="0"/>
          <w:marTop w:val="0"/>
          <w:marBottom w:val="0"/>
          <w:divBdr>
            <w:top w:val="none" w:sz="0" w:space="0" w:color="auto"/>
            <w:left w:val="none" w:sz="0" w:space="0" w:color="auto"/>
            <w:bottom w:val="none" w:sz="0" w:space="0" w:color="auto"/>
            <w:right w:val="none" w:sz="0" w:space="0" w:color="auto"/>
          </w:divBdr>
        </w:div>
        <w:div w:id="39864729">
          <w:marLeft w:val="0"/>
          <w:marRight w:val="0"/>
          <w:marTop w:val="0"/>
          <w:marBottom w:val="0"/>
          <w:divBdr>
            <w:top w:val="none" w:sz="0" w:space="0" w:color="auto"/>
            <w:left w:val="none" w:sz="0" w:space="0" w:color="auto"/>
            <w:bottom w:val="none" w:sz="0" w:space="0" w:color="auto"/>
            <w:right w:val="none" w:sz="0" w:space="0" w:color="auto"/>
          </w:divBdr>
        </w:div>
        <w:div w:id="67727357">
          <w:marLeft w:val="0"/>
          <w:marRight w:val="0"/>
          <w:marTop w:val="0"/>
          <w:marBottom w:val="0"/>
          <w:divBdr>
            <w:top w:val="none" w:sz="0" w:space="0" w:color="auto"/>
            <w:left w:val="none" w:sz="0" w:space="0" w:color="auto"/>
            <w:bottom w:val="none" w:sz="0" w:space="0" w:color="auto"/>
            <w:right w:val="none" w:sz="0" w:space="0" w:color="auto"/>
          </w:divBdr>
        </w:div>
        <w:div w:id="115762795">
          <w:marLeft w:val="0"/>
          <w:marRight w:val="0"/>
          <w:marTop w:val="0"/>
          <w:marBottom w:val="0"/>
          <w:divBdr>
            <w:top w:val="none" w:sz="0" w:space="0" w:color="auto"/>
            <w:left w:val="none" w:sz="0" w:space="0" w:color="auto"/>
            <w:bottom w:val="none" w:sz="0" w:space="0" w:color="auto"/>
            <w:right w:val="none" w:sz="0" w:space="0" w:color="auto"/>
          </w:divBdr>
        </w:div>
        <w:div w:id="170875789">
          <w:marLeft w:val="0"/>
          <w:marRight w:val="0"/>
          <w:marTop w:val="0"/>
          <w:marBottom w:val="0"/>
          <w:divBdr>
            <w:top w:val="none" w:sz="0" w:space="0" w:color="auto"/>
            <w:left w:val="none" w:sz="0" w:space="0" w:color="auto"/>
            <w:bottom w:val="none" w:sz="0" w:space="0" w:color="auto"/>
            <w:right w:val="none" w:sz="0" w:space="0" w:color="auto"/>
          </w:divBdr>
        </w:div>
        <w:div w:id="269166051">
          <w:marLeft w:val="0"/>
          <w:marRight w:val="0"/>
          <w:marTop w:val="0"/>
          <w:marBottom w:val="0"/>
          <w:divBdr>
            <w:top w:val="none" w:sz="0" w:space="0" w:color="auto"/>
            <w:left w:val="none" w:sz="0" w:space="0" w:color="auto"/>
            <w:bottom w:val="none" w:sz="0" w:space="0" w:color="auto"/>
            <w:right w:val="none" w:sz="0" w:space="0" w:color="auto"/>
          </w:divBdr>
        </w:div>
        <w:div w:id="310720864">
          <w:marLeft w:val="0"/>
          <w:marRight w:val="0"/>
          <w:marTop w:val="0"/>
          <w:marBottom w:val="0"/>
          <w:divBdr>
            <w:top w:val="none" w:sz="0" w:space="0" w:color="auto"/>
            <w:left w:val="none" w:sz="0" w:space="0" w:color="auto"/>
            <w:bottom w:val="none" w:sz="0" w:space="0" w:color="auto"/>
            <w:right w:val="none" w:sz="0" w:space="0" w:color="auto"/>
          </w:divBdr>
        </w:div>
        <w:div w:id="316494286">
          <w:marLeft w:val="0"/>
          <w:marRight w:val="0"/>
          <w:marTop w:val="0"/>
          <w:marBottom w:val="0"/>
          <w:divBdr>
            <w:top w:val="none" w:sz="0" w:space="0" w:color="auto"/>
            <w:left w:val="none" w:sz="0" w:space="0" w:color="auto"/>
            <w:bottom w:val="none" w:sz="0" w:space="0" w:color="auto"/>
            <w:right w:val="none" w:sz="0" w:space="0" w:color="auto"/>
          </w:divBdr>
        </w:div>
        <w:div w:id="358894448">
          <w:marLeft w:val="0"/>
          <w:marRight w:val="0"/>
          <w:marTop w:val="0"/>
          <w:marBottom w:val="0"/>
          <w:divBdr>
            <w:top w:val="none" w:sz="0" w:space="0" w:color="auto"/>
            <w:left w:val="none" w:sz="0" w:space="0" w:color="auto"/>
            <w:bottom w:val="none" w:sz="0" w:space="0" w:color="auto"/>
            <w:right w:val="none" w:sz="0" w:space="0" w:color="auto"/>
          </w:divBdr>
        </w:div>
        <w:div w:id="407462279">
          <w:marLeft w:val="0"/>
          <w:marRight w:val="0"/>
          <w:marTop w:val="0"/>
          <w:marBottom w:val="0"/>
          <w:divBdr>
            <w:top w:val="none" w:sz="0" w:space="0" w:color="auto"/>
            <w:left w:val="none" w:sz="0" w:space="0" w:color="auto"/>
            <w:bottom w:val="none" w:sz="0" w:space="0" w:color="auto"/>
            <w:right w:val="none" w:sz="0" w:space="0" w:color="auto"/>
          </w:divBdr>
        </w:div>
        <w:div w:id="469592095">
          <w:marLeft w:val="0"/>
          <w:marRight w:val="0"/>
          <w:marTop w:val="0"/>
          <w:marBottom w:val="0"/>
          <w:divBdr>
            <w:top w:val="none" w:sz="0" w:space="0" w:color="auto"/>
            <w:left w:val="none" w:sz="0" w:space="0" w:color="auto"/>
            <w:bottom w:val="none" w:sz="0" w:space="0" w:color="auto"/>
            <w:right w:val="none" w:sz="0" w:space="0" w:color="auto"/>
          </w:divBdr>
        </w:div>
        <w:div w:id="500580129">
          <w:marLeft w:val="0"/>
          <w:marRight w:val="0"/>
          <w:marTop w:val="0"/>
          <w:marBottom w:val="0"/>
          <w:divBdr>
            <w:top w:val="none" w:sz="0" w:space="0" w:color="auto"/>
            <w:left w:val="none" w:sz="0" w:space="0" w:color="auto"/>
            <w:bottom w:val="none" w:sz="0" w:space="0" w:color="auto"/>
            <w:right w:val="none" w:sz="0" w:space="0" w:color="auto"/>
          </w:divBdr>
        </w:div>
        <w:div w:id="578829707">
          <w:marLeft w:val="0"/>
          <w:marRight w:val="0"/>
          <w:marTop w:val="0"/>
          <w:marBottom w:val="0"/>
          <w:divBdr>
            <w:top w:val="none" w:sz="0" w:space="0" w:color="auto"/>
            <w:left w:val="none" w:sz="0" w:space="0" w:color="auto"/>
            <w:bottom w:val="none" w:sz="0" w:space="0" w:color="auto"/>
            <w:right w:val="none" w:sz="0" w:space="0" w:color="auto"/>
          </w:divBdr>
        </w:div>
        <w:div w:id="629167060">
          <w:marLeft w:val="0"/>
          <w:marRight w:val="0"/>
          <w:marTop w:val="0"/>
          <w:marBottom w:val="0"/>
          <w:divBdr>
            <w:top w:val="none" w:sz="0" w:space="0" w:color="auto"/>
            <w:left w:val="none" w:sz="0" w:space="0" w:color="auto"/>
            <w:bottom w:val="none" w:sz="0" w:space="0" w:color="auto"/>
            <w:right w:val="none" w:sz="0" w:space="0" w:color="auto"/>
          </w:divBdr>
        </w:div>
        <w:div w:id="652375447">
          <w:marLeft w:val="0"/>
          <w:marRight w:val="0"/>
          <w:marTop w:val="0"/>
          <w:marBottom w:val="0"/>
          <w:divBdr>
            <w:top w:val="none" w:sz="0" w:space="0" w:color="auto"/>
            <w:left w:val="none" w:sz="0" w:space="0" w:color="auto"/>
            <w:bottom w:val="none" w:sz="0" w:space="0" w:color="auto"/>
            <w:right w:val="none" w:sz="0" w:space="0" w:color="auto"/>
          </w:divBdr>
        </w:div>
        <w:div w:id="676463881">
          <w:marLeft w:val="0"/>
          <w:marRight w:val="0"/>
          <w:marTop w:val="0"/>
          <w:marBottom w:val="0"/>
          <w:divBdr>
            <w:top w:val="none" w:sz="0" w:space="0" w:color="auto"/>
            <w:left w:val="none" w:sz="0" w:space="0" w:color="auto"/>
            <w:bottom w:val="none" w:sz="0" w:space="0" w:color="auto"/>
            <w:right w:val="none" w:sz="0" w:space="0" w:color="auto"/>
          </w:divBdr>
        </w:div>
        <w:div w:id="836463065">
          <w:marLeft w:val="0"/>
          <w:marRight w:val="0"/>
          <w:marTop w:val="0"/>
          <w:marBottom w:val="0"/>
          <w:divBdr>
            <w:top w:val="none" w:sz="0" w:space="0" w:color="auto"/>
            <w:left w:val="none" w:sz="0" w:space="0" w:color="auto"/>
            <w:bottom w:val="none" w:sz="0" w:space="0" w:color="auto"/>
            <w:right w:val="none" w:sz="0" w:space="0" w:color="auto"/>
          </w:divBdr>
        </w:div>
        <w:div w:id="842165277">
          <w:marLeft w:val="0"/>
          <w:marRight w:val="0"/>
          <w:marTop w:val="0"/>
          <w:marBottom w:val="0"/>
          <w:divBdr>
            <w:top w:val="none" w:sz="0" w:space="0" w:color="auto"/>
            <w:left w:val="none" w:sz="0" w:space="0" w:color="auto"/>
            <w:bottom w:val="none" w:sz="0" w:space="0" w:color="auto"/>
            <w:right w:val="none" w:sz="0" w:space="0" w:color="auto"/>
          </w:divBdr>
        </w:div>
        <w:div w:id="852963537">
          <w:marLeft w:val="0"/>
          <w:marRight w:val="0"/>
          <w:marTop w:val="0"/>
          <w:marBottom w:val="0"/>
          <w:divBdr>
            <w:top w:val="none" w:sz="0" w:space="0" w:color="auto"/>
            <w:left w:val="none" w:sz="0" w:space="0" w:color="auto"/>
            <w:bottom w:val="none" w:sz="0" w:space="0" w:color="auto"/>
            <w:right w:val="none" w:sz="0" w:space="0" w:color="auto"/>
          </w:divBdr>
        </w:div>
        <w:div w:id="918830422">
          <w:marLeft w:val="0"/>
          <w:marRight w:val="0"/>
          <w:marTop w:val="0"/>
          <w:marBottom w:val="0"/>
          <w:divBdr>
            <w:top w:val="none" w:sz="0" w:space="0" w:color="auto"/>
            <w:left w:val="none" w:sz="0" w:space="0" w:color="auto"/>
            <w:bottom w:val="none" w:sz="0" w:space="0" w:color="auto"/>
            <w:right w:val="none" w:sz="0" w:space="0" w:color="auto"/>
          </w:divBdr>
        </w:div>
        <w:div w:id="928149917">
          <w:marLeft w:val="0"/>
          <w:marRight w:val="0"/>
          <w:marTop w:val="0"/>
          <w:marBottom w:val="0"/>
          <w:divBdr>
            <w:top w:val="none" w:sz="0" w:space="0" w:color="auto"/>
            <w:left w:val="none" w:sz="0" w:space="0" w:color="auto"/>
            <w:bottom w:val="none" w:sz="0" w:space="0" w:color="auto"/>
            <w:right w:val="none" w:sz="0" w:space="0" w:color="auto"/>
          </w:divBdr>
        </w:div>
        <w:div w:id="931545782">
          <w:marLeft w:val="0"/>
          <w:marRight w:val="0"/>
          <w:marTop w:val="0"/>
          <w:marBottom w:val="0"/>
          <w:divBdr>
            <w:top w:val="none" w:sz="0" w:space="0" w:color="auto"/>
            <w:left w:val="none" w:sz="0" w:space="0" w:color="auto"/>
            <w:bottom w:val="none" w:sz="0" w:space="0" w:color="auto"/>
            <w:right w:val="none" w:sz="0" w:space="0" w:color="auto"/>
          </w:divBdr>
        </w:div>
        <w:div w:id="947544345">
          <w:marLeft w:val="0"/>
          <w:marRight w:val="0"/>
          <w:marTop w:val="0"/>
          <w:marBottom w:val="0"/>
          <w:divBdr>
            <w:top w:val="none" w:sz="0" w:space="0" w:color="auto"/>
            <w:left w:val="none" w:sz="0" w:space="0" w:color="auto"/>
            <w:bottom w:val="none" w:sz="0" w:space="0" w:color="auto"/>
            <w:right w:val="none" w:sz="0" w:space="0" w:color="auto"/>
          </w:divBdr>
        </w:div>
        <w:div w:id="948926725">
          <w:marLeft w:val="0"/>
          <w:marRight w:val="0"/>
          <w:marTop w:val="0"/>
          <w:marBottom w:val="0"/>
          <w:divBdr>
            <w:top w:val="none" w:sz="0" w:space="0" w:color="auto"/>
            <w:left w:val="none" w:sz="0" w:space="0" w:color="auto"/>
            <w:bottom w:val="none" w:sz="0" w:space="0" w:color="auto"/>
            <w:right w:val="none" w:sz="0" w:space="0" w:color="auto"/>
          </w:divBdr>
        </w:div>
        <w:div w:id="996804473">
          <w:marLeft w:val="0"/>
          <w:marRight w:val="0"/>
          <w:marTop w:val="0"/>
          <w:marBottom w:val="0"/>
          <w:divBdr>
            <w:top w:val="none" w:sz="0" w:space="0" w:color="auto"/>
            <w:left w:val="none" w:sz="0" w:space="0" w:color="auto"/>
            <w:bottom w:val="none" w:sz="0" w:space="0" w:color="auto"/>
            <w:right w:val="none" w:sz="0" w:space="0" w:color="auto"/>
          </w:divBdr>
        </w:div>
        <w:div w:id="1129934269">
          <w:marLeft w:val="0"/>
          <w:marRight w:val="0"/>
          <w:marTop w:val="0"/>
          <w:marBottom w:val="0"/>
          <w:divBdr>
            <w:top w:val="none" w:sz="0" w:space="0" w:color="auto"/>
            <w:left w:val="none" w:sz="0" w:space="0" w:color="auto"/>
            <w:bottom w:val="none" w:sz="0" w:space="0" w:color="auto"/>
            <w:right w:val="none" w:sz="0" w:space="0" w:color="auto"/>
          </w:divBdr>
        </w:div>
        <w:div w:id="1167478138">
          <w:marLeft w:val="0"/>
          <w:marRight w:val="0"/>
          <w:marTop w:val="0"/>
          <w:marBottom w:val="0"/>
          <w:divBdr>
            <w:top w:val="none" w:sz="0" w:space="0" w:color="auto"/>
            <w:left w:val="none" w:sz="0" w:space="0" w:color="auto"/>
            <w:bottom w:val="none" w:sz="0" w:space="0" w:color="auto"/>
            <w:right w:val="none" w:sz="0" w:space="0" w:color="auto"/>
          </w:divBdr>
        </w:div>
        <w:div w:id="1180657185">
          <w:marLeft w:val="0"/>
          <w:marRight w:val="0"/>
          <w:marTop w:val="0"/>
          <w:marBottom w:val="0"/>
          <w:divBdr>
            <w:top w:val="none" w:sz="0" w:space="0" w:color="auto"/>
            <w:left w:val="none" w:sz="0" w:space="0" w:color="auto"/>
            <w:bottom w:val="none" w:sz="0" w:space="0" w:color="auto"/>
            <w:right w:val="none" w:sz="0" w:space="0" w:color="auto"/>
          </w:divBdr>
        </w:div>
        <w:div w:id="1230851078">
          <w:marLeft w:val="0"/>
          <w:marRight w:val="0"/>
          <w:marTop w:val="0"/>
          <w:marBottom w:val="0"/>
          <w:divBdr>
            <w:top w:val="none" w:sz="0" w:space="0" w:color="auto"/>
            <w:left w:val="none" w:sz="0" w:space="0" w:color="auto"/>
            <w:bottom w:val="none" w:sz="0" w:space="0" w:color="auto"/>
            <w:right w:val="none" w:sz="0" w:space="0" w:color="auto"/>
          </w:divBdr>
        </w:div>
        <w:div w:id="1252816247">
          <w:marLeft w:val="0"/>
          <w:marRight w:val="0"/>
          <w:marTop w:val="0"/>
          <w:marBottom w:val="0"/>
          <w:divBdr>
            <w:top w:val="none" w:sz="0" w:space="0" w:color="auto"/>
            <w:left w:val="none" w:sz="0" w:space="0" w:color="auto"/>
            <w:bottom w:val="none" w:sz="0" w:space="0" w:color="auto"/>
            <w:right w:val="none" w:sz="0" w:space="0" w:color="auto"/>
          </w:divBdr>
        </w:div>
        <w:div w:id="1318801009">
          <w:marLeft w:val="0"/>
          <w:marRight w:val="0"/>
          <w:marTop w:val="0"/>
          <w:marBottom w:val="0"/>
          <w:divBdr>
            <w:top w:val="none" w:sz="0" w:space="0" w:color="auto"/>
            <w:left w:val="none" w:sz="0" w:space="0" w:color="auto"/>
            <w:bottom w:val="none" w:sz="0" w:space="0" w:color="auto"/>
            <w:right w:val="none" w:sz="0" w:space="0" w:color="auto"/>
          </w:divBdr>
        </w:div>
        <w:div w:id="1364751958">
          <w:marLeft w:val="0"/>
          <w:marRight w:val="0"/>
          <w:marTop w:val="0"/>
          <w:marBottom w:val="0"/>
          <w:divBdr>
            <w:top w:val="none" w:sz="0" w:space="0" w:color="auto"/>
            <w:left w:val="none" w:sz="0" w:space="0" w:color="auto"/>
            <w:bottom w:val="none" w:sz="0" w:space="0" w:color="auto"/>
            <w:right w:val="none" w:sz="0" w:space="0" w:color="auto"/>
          </w:divBdr>
        </w:div>
        <w:div w:id="1434282718">
          <w:marLeft w:val="0"/>
          <w:marRight w:val="0"/>
          <w:marTop w:val="0"/>
          <w:marBottom w:val="0"/>
          <w:divBdr>
            <w:top w:val="none" w:sz="0" w:space="0" w:color="auto"/>
            <w:left w:val="none" w:sz="0" w:space="0" w:color="auto"/>
            <w:bottom w:val="none" w:sz="0" w:space="0" w:color="auto"/>
            <w:right w:val="none" w:sz="0" w:space="0" w:color="auto"/>
          </w:divBdr>
        </w:div>
        <w:div w:id="1482848657">
          <w:marLeft w:val="0"/>
          <w:marRight w:val="0"/>
          <w:marTop w:val="0"/>
          <w:marBottom w:val="0"/>
          <w:divBdr>
            <w:top w:val="none" w:sz="0" w:space="0" w:color="auto"/>
            <w:left w:val="none" w:sz="0" w:space="0" w:color="auto"/>
            <w:bottom w:val="none" w:sz="0" w:space="0" w:color="auto"/>
            <w:right w:val="none" w:sz="0" w:space="0" w:color="auto"/>
          </w:divBdr>
        </w:div>
        <w:div w:id="1527019533">
          <w:marLeft w:val="0"/>
          <w:marRight w:val="0"/>
          <w:marTop w:val="0"/>
          <w:marBottom w:val="0"/>
          <w:divBdr>
            <w:top w:val="none" w:sz="0" w:space="0" w:color="auto"/>
            <w:left w:val="none" w:sz="0" w:space="0" w:color="auto"/>
            <w:bottom w:val="none" w:sz="0" w:space="0" w:color="auto"/>
            <w:right w:val="none" w:sz="0" w:space="0" w:color="auto"/>
          </w:divBdr>
        </w:div>
        <w:div w:id="1528182019">
          <w:marLeft w:val="0"/>
          <w:marRight w:val="0"/>
          <w:marTop w:val="0"/>
          <w:marBottom w:val="0"/>
          <w:divBdr>
            <w:top w:val="none" w:sz="0" w:space="0" w:color="auto"/>
            <w:left w:val="none" w:sz="0" w:space="0" w:color="auto"/>
            <w:bottom w:val="none" w:sz="0" w:space="0" w:color="auto"/>
            <w:right w:val="none" w:sz="0" w:space="0" w:color="auto"/>
          </w:divBdr>
        </w:div>
        <w:div w:id="1585603911">
          <w:marLeft w:val="0"/>
          <w:marRight w:val="0"/>
          <w:marTop w:val="0"/>
          <w:marBottom w:val="0"/>
          <w:divBdr>
            <w:top w:val="none" w:sz="0" w:space="0" w:color="auto"/>
            <w:left w:val="none" w:sz="0" w:space="0" w:color="auto"/>
            <w:bottom w:val="none" w:sz="0" w:space="0" w:color="auto"/>
            <w:right w:val="none" w:sz="0" w:space="0" w:color="auto"/>
          </w:divBdr>
        </w:div>
        <w:div w:id="1588228562">
          <w:marLeft w:val="0"/>
          <w:marRight w:val="0"/>
          <w:marTop w:val="0"/>
          <w:marBottom w:val="0"/>
          <w:divBdr>
            <w:top w:val="none" w:sz="0" w:space="0" w:color="auto"/>
            <w:left w:val="none" w:sz="0" w:space="0" w:color="auto"/>
            <w:bottom w:val="none" w:sz="0" w:space="0" w:color="auto"/>
            <w:right w:val="none" w:sz="0" w:space="0" w:color="auto"/>
          </w:divBdr>
        </w:div>
        <w:div w:id="1630476511">
          <w:marLeft w:val="0"/>
          <w:marRight w:val="0"/>
          <w:marTop w:val="0"/>
          <w:marBottom w:val="0"/>
          <w:divBdr>
            <w:top w:val="none" w:sz="0" w:space="0" w:color="auto"/>
            <w:left w:val="none" w:sz="0" w:space="0" w:color="auto"/>
            <w:bottom w:val="none" w:sz="0" w:space="0" w:color="auto"/>
            <w:right w:val="none" w:sz="0" w:space="0" w:color="auto"/>
          </w:divBdr>
        </w:div>
        <w:div w:id="1706176413">
          <w:marLeft w:val="0"/>
          <w:marRight w:val="0"/>
          <w:marTop w:val="0"/>
          <w:marBottom w:val="0"/>
          <w:divBdr>
            <w:top w:val="none" w:sz="0" w:space="0" w:color="auto"/>
            <w:left w:val="none" w:sz="0" w:space="0" w:color="auto"/>
            <w:bottom w:val="none" w:sz="0" w:space="0" w:color="auto"/>
            <w:right w:val="none" w:sz="0" w:space="0" w:color="auto"/>
          </w:divBdr>
        </w:div>
        <w:div w:id="1750275639">
          <w:marLeft w:val="0"/>
          <w:marRight w:val="0"/>
          <w:marTop w:val="0"/>
          <w:marBottom w:val="0"/>
          <w:divBdr>
            <w:top w:val="none" w:sz="0" w:space="0" w:color="auto"/>
            <w:left w:val="none" w:sz="0" w:space="0" w:color="auto"/>
            <w:bottom w:val="none" w:sz="0" w:space="0" w:color="auto"/>
            <w:right w:val="none" w:sz="0" w:space="0" w:color="auto"/>
          </w:divBdr>
        </w:div>
        <w:div w:id="1778867817">
          <w:marLeft w:val="0"/>
          <w:marRight w:val="0"/>
          <w:marTop w:val="0"/>
          <w:marBottom w:val="0"/>
          <w:divBdr>
            <w:top w:val="none" w:sz="0" w:space="0" w:color="auto"/>
            <w:left w:val="none" w:sz="0" w:space="0" w:color="auto"/>
            <w:bottom w:val="none" w:sz="0" w:space="0" w:color="auto"/>
            <w:right w:val="none" w:sz="0" w:space="0" w:color="auto"/>
          </w:divBdr>
        </w:div>
        <w:div w:id="1863400846">
          <w:marLeft w:val="0"/>
          <w:marRight w:val="0"/>
          <w:marTop w:val="0"/>
          <w:marBottom w:val="0"/>
          <w:divBdr>
            <w:top w:val="none" w:sz="0" w:space="0" w:color="auto"/>
            <w:left w:val="none" w:sz="0" w:space="0" w:color="auto"/>
            <w:bottom w:val="none" w:sz="0" w:space="0" w:color="auto"/>
            <w:right w:val="none" w:sz="0" w:space="0" w:color="auto"/>
          </w:divBdr>
        </w:div>
        <w:div w:id="1908146357">
          <w:marLeft w:val="0"/>
          <w:marRight w:val="0"/>
          <w:marTop w:val="0"/>
          <w:marBottom w:val="0"/>
          <w:divBdr>
            <w:top w:val="none" w:sz="0" w:space="0" w:color="auto"/>
            <w:left w:val="none" w:sz="0" w:space="0" w:color="auto"/>
            <w:bottom w:val="none" w:sz="0" w:space="0" w:color="auto"/>
            <w:right w:val="none" w:sz="0" w:space="0" w:color="auto"/>
          </w:divBdr>
        </w:div>
        <w:div w:id="1963875855">
          <w:marLeft w:val="0"/>
          <w:marRight w:val="0"/>
          <w:marTop w:val="0"/>
          <w:marBottom w:val="0"/>
          <w:divBdr>
            <w:top w:val="none" w:sz="0" w:space="0" w:color="auto"/>
            <w:left w:val="none" w:sz="0" w:space="0" w:color="auto"/>
            <w:bottom w:val="none" w:sz="0" w:space="0" w:color="auto"/>
            <w:right w:val="none" w:sz="0" w:space="0" w:color="auto"/>
          </w:divBdr>
        </w:div>
        <w:div w:id="1964067725">
          <w:marLeft w:val="0"/>
          <w:marRight w:val="0"/>
          <w:marTop w:val="0"/>
          <w:marBottom w:val="0"/>
          <w:divBdr>
            <w:top w:val="none" w:sz="0" w:space="0" w:color="auto"/>
            <w:left w:val="none" w:sz="0" w:space="0" w:color="auto"/>
            <w:bottom w:val="none" w:sz="0" w:space="0" w:color="auto"/>
            <w:right w:val="none" w:sz="0" w:space="0" w:color="auto"/>
          </w:divBdr>
        </w:div>
        <w:div w:id="1968271667">
          <w:marLeft w:val="0"/>
          <w:marRight w:val="0"/>
          <w:marTop w:val="0"/>
          <w:marBottom w:val="0"/>
          <w:divBdr>
            <w:top w:val="none" w:sz="0" w:space="0" w:color="auto"/>
            <w:left w:val="none" w:sz="0" w:space="0" w:color="auto"/>
            <w:bottom w:val="none" w:sz="0" w:space="0" w:color="auto"/>
            <w:right w:val="none" w:sz="0" w:space="0" w:color="auto"/>
          </w:divBdr>
        </w:div>
        <w:div w:id="1989897300">
          <w:marLeft w:val="0"/>
          <w:marRight w:val="0"/>
          <w:marTop w:val="0"/>
          <w:marBottom w:val="0"/>
          <w:divBdr>
            <w:top w:val="none" w:sz="0" w:space="0" w:color="auto"/>
            <w:left w:val="none" w:sz="0" w:space="0" w:color="auto"/>
            <w:bottom w:val="none" w:sz="0" w:space="0" w:color="auto"/>
            <w:right w:val="none" w:sz="0" w:space="0" w:color="auto"/>
          </w:divBdr>
        </w:div>
        <w:div w:id="2006205262">
          <w:marLeft w:val="0"/>
          <w:marRight w:val="0"/>
          <w:marTop w:val="0"/>
          <w:marBottom w:val="0"/>
          <w:divBdr>
            <w:top w:val="none" w:sz="0" w:space="0" w:color="auto"/>
            <w:left w:val="none" w:sz="0" w:space="0" w:color="auto"/>
            <w:bottom w:val="none" w:sz="0" w:space="0" w:color="auto"/>
            <w:right w:val="none" w:sz="0" w:space="0" w:color="auto"/>
          </w:divBdr>
        </w:div>
        <w:div w:id="2044398889">
          <w:marLeft w:val="0"/>
          <w:marRight w:val="0"/>
          <w:marTop w:val="0"/>
          <w:marBottom w:val="0"/>
          <w:divBdr>
            <w:top w:val="none" w:sz="0" w:space="0" w:color="auto"/>
            <w:left w:val="none" w:sz="0" w:space="0" w:color="auto"/>
            <w:bottom w:val="none" w:sz="0" w:space="0" w:color="auto"/>
            <w:right w:val="none" w:sz="0" w:space="0" w:color="auto"/>
          </w:divBdr>
        </w:div>
        <w:div w:id="2051878961">
          <w:marLeft w:val="0"/>
          <w:marRight w:val="0"/>
          <w:marTop w:val="0"/>
          <w:marBottom w:val="0"/>
          <w:divBdr>
            <w:top w:val="none" w:sz="0" w:space="0" w:color="auto"/>
            <w:left w:val="none" w:sz="0" w:space="0" w:color="auto"/>
            <w:bottom w:val="none" w:sz="0" w:space="0" w:color="auto"/>
            <w:right w:val="none" w:sz="0" w:space="0" w:color="auto"/>
          </w:divBdr>
        </w:div>
        <w:div w:id="2113084428">
          <w:marLeft w:val="0"/>
          <w:marRight w:val="0"/>
          <w:marTop w:val="0"/>
          <w:marBottom w:val="0"/>
          <w:divBdr>
            <w:top w:val="none" w:sz="0" w:space="0" w:color="auto"/>
            <w:left w:val="none" w:sz="0" w:space="0" w:color="auto"/>
            <w:bottom w:val="none" w:sz="0" w:space="0" w:color="auto"/>
            <w:right w:val="none" w:sz="0" w:space="0" w:color="auto"/>
          </w:divBdr>
        </w:div>
        <w:div w:id="2117631621">
          <w:marLeft w:val="0"/>
          <w:marRight w:val="0"/>
          <w:marTop w:val="0"/>
          <w:marBottom w:val="0"/>
          <w:divBdr>
            <w:top w:val="none" w:sz="0" w:space="0" w:color="auto"/>
            <w:left w:val="none" w:sz="0" w:space="0" w:color="auto"/>
            <w:bottom w:val="none" w:sz="0" w:space="0" w:color="auto"/>
            <w:right w:val="none" w:sz="0" w:space="0" w:color="auto"/>
          </w:divBdr>
        </w:div>
        <w:div w:id="2118987203">
          <w:marLeft w:val="0"/>
          <w:marRight w:val="0"/>
          <w:marTop w:val="0"/>
          <w:marBottom w:val="0"/>
          <w:divBdr>
            <w:top w:val="none" w:sz="0" w:space="0" w:color="auto"/>
            <w:left w:val="none" w:sz="0" w:space="0" w:color="auto"/>
            <w:bottom w:val="none" w:sz="0" w:space="0" w:color="auto"/>
            <w:right w:val="none" w:sz="0" w:space="0" w:color="auto"/>
          </w:divBdr>
        </w:div>
        <w:div w:id="2127891917">
          <w:marLeft w:val="0"/>
          <w:marRight w:val="0"/>
          <w:marTop w:val="0"/>
          <w:marBottom w:val="0"/>
          <w:divBdr>
            <w:top w:val="none" w:sz="0" w:space="0" w:color="auto"/>
            <w:left w:val="none" w:sz="0" w:space="0" w:color="auto"/>
            <w:bottom w:val="none" w:sz="0" w:space="0" w:color="auto"/>
            <w:right w:val="none" w:sz="0" w:space="0" w:color="auto"/>
          </w:divBdr>
        </w:div>
      </w:divsChild>
    </w:div>
    <w:div w:id="637535335">
      <w:bodyDiv w:val="1"/>
      <w:marLeft w:val="0"/>
      <w:marRight w:val="0"/>
      <w:marTop w:val="0"/>
      <w:marBottom w:val="0"/>
      <w:divBdr>
        <w:top w:val="none" w:sz="0" w:space="0" w:color="auto"/>
        <w:left w:val="none" w:sz="0" w:space="0" w:color="auto"/>
        <w:bottom w:val="none" w:sz="0" w:space="0" w:color="auto"/>
        <w:right w:val="none" w:sz="0" w:space="0" w:color="auto"/>
      </w:divBdr>
      <w:divsChild>
        <w:div w:id="497576495">
          <w:marLeft w:val="0"/>
          <w:marRight w:val="0"/>
          <w:marTop w:val="0"/>
          <w:marBottom w:val="0"/>
          <w:divBdr>
            <w:top w:val="none" w:sz="0" w:space="0" w:color="auto"/>
            <w:left w:val="none" w:sz="0" w:space="0" w:color="auto"/>
            <w:bottom w:val="none" w:sz="0" w:space="0" w:color="auto"/>
            <w:right w:val="none" w:sz="0" w:space="0" w:color="auto"/>
          </w:divBdr>
        </w:div>
        <w:div w:id="532764769">
          <w:marLeft w:val="0"/>
          <w:marRight w:val="0"/>
          <w:marTop w:val="0"/>
          <w:marBottom w:val="0"/>
          <w:divBdr>
            <w:top w:val="none" w:sz="0" w:space="0" w:color="auto"/>
            <w:left w:val="none" w:sz="0" w:space="0" w:color="auto"/>
            <w:bottom w:val="none" w:sz="0" w:space="0" w:color="auto"/>
            <w:right w:val="none" w:sz="0" w:space="0" w:color="auto"/>
          </w:divBdr>
        </w:div>
        <w:div w:id="600383795">
          <w:marLeft w:val="0"/>
          <w:marRight w:val="0"/>
          <w:marTop w:val="0"/>
          <w:marBottom w:val="0"/>
          <w:divBdr>
            <w:top w:val="none" w:sz="0" w:space="0" w:color="auto"/>
            <w:left w:val="none" w:sz="0" w:space="0" w:color="auto"/>
            <w:bottom w:val="none" w:sz="0" w:space="0" w:color="auto"/>
            <w:right w:val="none" w:sz="0" w:space="0" w:color="auto"/>
          </w:divBdr>
        </w:div>
        <w:div w:id="668102791">
          <w:marLeft w:val="0"/>
          <w:marRight w:val="0"/>
          <w:marTop w:val="0"/>
          <w:marBottom w:val="0"/>
          <w:divBdr>
            <w:top w:val="none" w:sz="0" w:space="0" w:color="auto"/>
            <w:left w:val="none" w:sz="0" w:space="0" w:color="auto"/>
            <w:bottom w:val="none" w:sz="0" w:space="0" w:color="auto"/>
            <w:right w:val="none" w:sz="0" w:space="0" w:color="auto"/>
          </w:divBdr>
        </w:div>
        <w:div w:id="978218791">
          <w:marLeft w:val="0"/>
          <w:marRight w:val="0"/>
          <w:marTop w:val="0"/>
          <w:marBottom w:val="0"/>
          <w:divBdr>
            <w:top w:val="none" w:sz="0" w:space="0" w:color="auto"/>
            <w:left w:val="none" w:sz="0" w:space="0" w:color="auto"/>
            <w:bottom w:val="none" w:sz="0" w:space="0" w:color="auto"/>
            <w:right w:val="none" w:sz="0" w:space="0" w:color="auto"/>
          </w:divBdr>
          <w:divsChild>
            <w:div w:id="152336671">
              <w:marLeft w:val="0"/>
              <w:marRight w:val="0"/>
              <w:marTop w:val="0"/>
              <w:marBottom w:val="0"/>
              <w:divBdr>
                <w:top w:val="none" w:sz="0" w:space="0" w:color="auto"/>
                <w:left w:val="none" w:sz="0" w:space="0" w:color="auto"/>
                <w:bottom w:val="none" w:sz="0" w:space="0" w:color="auto"/>
                <w:right w:val="none" w:sz="0" w:space="0" w:color="auto"/>
              </w:divBdr>
            </w:div>
            <w:div w:id="498691579">
              <w:marLeft w:val="0"/>
              <w:marRight w:val="0"/>
              <w:marTop w:val="0"/>
              <w:marBottom w:val="0"/>
              <w:divBdr>
                <w:top w:val="none" w:sz="0" w:space="0" w:color="auto"/>
                <w:left w:val="none" w:sz="0" w:space="0" w:color="auto"/>
                <w:bottom w:val="none" w:sz="0" w:space="0" w:color="auto"/>
                <w:right w:val="none" w:sz="0" w:space="0" w:color="auto"/>
              </w:divBdr>
            </w:div>
            <w:div w:id="689112223">
              <w:marLeft w:val="0"/>
              <w:marRight w:val="0"/>
              <w:marTop w:val="0"/>
              <w:marBottom w:val="0"/>
              <w:divBdr>
                <w:top w:val="none" w:sz="0" w:space="0" w:color="auto"/>
                <w:left w:val="none" w:sz="0" w:space="0" w:color="auto"/>
                <w:bottom w:val="none" w:sz="0" w:space="0" w:color="auto"/>
                <w:right w:val="none" w:sz="0" w:space="0" w:color="auto"/>
              </w:divBdr>
            </w:div>
            <w:div w:id="1423453633">
              <w:marLeft w:val="0"/>
              <w:marRight w:val="0"/>
              <w:marTop w:val="0"/>
              <w:marBottom w:val="0"/>
              <w:divBdr>
                <w:top w:val="none" w:sz="0" w:space="0" w:color="auto"/>
                <w:left w:val="none" w:sz="0" w:space="0" w:color="auto"/>
                <w:bottom w:val="none" w:sz="0" w:space="0" w:color="auto"/>
                <w:right w:val="none" w:sz="0" w:space="0" w:color="auto"/>
              </w:divBdr>
            </w:div>
            <w:div w:id="1910967338">
              <w:marLeft w:val="0"/>
              <w:marRight w:val="0"/>
              <w:marTop w:val="0"/>
              <w:marBottom w:val="0"/>
              <w:divBdr>
                <w:top w:val="none" w:sz="0" w:space="0" w:color="auto"/>
                <w:left w:val="none" w:sz="0" w:space="0" w:color="auto"/>
                <w:bottom w:val="none" w:sz="0" w:space="0" w:color="auto"/>
                <w:right w:val="none" w:sz="0" w:space="0" w:color="auto"/>
              </w:divBdr>
            </w:div>
          </w:divsChild>
        </w:div>
        <w:div w:id="1444568562">
          <w:marLeft w:val="0"/>
          <w:marRight w:val="0"/>
          <w:marTop w:val="0"/>
          <w:marBottom w:val="0"/>
          <w:divBdr>
            <w:top w:val="none" w:sz="0" w:space="0" w:color="auto"/>
            <w:left w:val="none" w:sz="0" w:space="0" w:color="auto"/>
            <w:bottom w:val="none" w:sz="0" w:space="0" w:color="auto"/>
            <w:right w:val="none" w:sz="0" w:space="0" w:color="auto"/>
          </w:divBdr>
        </w:div>
        <w:div w:id="1632977346">
          <w:marLeft w:val="0"/>
          <w:marRight w:val="0"/>
          <w:marTop w:val="0"/>
          <w:marBottom w:val="0"/>
          <w:divBdr>
            <w:top w:val="none" w:sz="0" w:space="0" w:color="auto"/>
            <w:left w:val="none" w:sz="0" w:space="0" w:color="auto"/>
            <w:bottom w:val="none" w:sz="0" w:space="0" w:color="auto"/>
            <w:right w:val="none" w:sz="0" w:space="0" w:color="auto"/>
          </w:divBdr>
        </w:div>
        <w:div w:id="2007592493">
          <w:marLeft w:val="0"/>
          <w:marRight w:val="0"/>
          <w:marTop w:val="0"/>
          <w:marBottom w:val="0"/>
          <w:divBdr>
            <w:top w:val="none" w:sz="0" w:space="0" w:color="auto"/>
            <w:left w:val="none" w:sz="0" w:space="0" w:color="auto"/>
            <w:bottom w:val="none" w:sz="0" w:space="0" w:color="auto"/>
            <w:right w:val="none" w:sz="0" w:space="0" w:color="auto"/>
          </w:divBdr>
          <w:divsChild>
            <w:div w:id="620309138">
              <w:marLeft w:val="0"/>
              <w:marRight w:val="0"/>
              <w:marTop w:val="0"/>
              <w:marBottom w:val="0"/>
              <w:divBdr>
                <w:top w:val="none" w:sz="0" w:space="0" w:color="auto"/>
                <w:left w:val="none" w:sz="0" w:space="0" w:color="auto"/>
                <w:bottom w:val="none" w:sz="0" w:space="0" w:color="auto"/>
                <w:right w:val="none" w:sz="0" w:space="0" w:color="auto"/>
              </w:divBdr>
            </w:div>
            <w:div w:id="1181314783">
              <w:marLeft w:val="0"/>
              <w:marRight w:val="0"/>
              <w:marTop w:val="0"/>
              <w:marBottom w:val="0"/>
              <w:divBdr>
                <w:top w:val="none" w:sz="0" w:space="0" w:color="auto"/>
                <w:left w:val="none" w:sz="0" w:space="0" w:color="auto"/>
                <w:bottom w:val="none" w:sz="0" w:space="0" w:color="auto"/>
                <w:right w:val="none" w:sz="0" w:space="0" w:color="auto"/>
              </w:divBdr>
            </w:div>
            <w:div w:id="1812021442">
              <w:marLeft w:val="0"/>
              <w:marRight w:val="0"/>
              <w:marTop w:val="0"/>
              <w:marBottom w:val="0"/>
              <w:divBdr>
                <w:top w:val="none" w:sz="0" w:space="0" w:color="auto"/>
                <w:left w:val="none" w:sz="0" w:space="0" w:color="auto"/>
                <w:bottom w:val="none" w:sz="0" w:space="0" w:color="auto"/>
                <w:right w:val="none" w:sz="0" w:space="0" w:color="auto"/>
              </w:divBdr>
            </w:div>
            <w:div w:id="208052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6588">
      <w:bodyDiv w:val="1"/>
      <w:marLeft w:val="0"/>
      <w:marRight w:val="0"/>
      <w:marTop w:val="0"/>
      <w:marBottom w:val="0"/>
      <w:divBdr>
        <w:top w:val="none" w:sz="0" w:space="0" w:color="auto"/>
        <w:left w:val="none" w:sz="0" w:space="0" w:color="auto"/>
        <w:bottom w:val="none" w:sz="0" w:space="0" w:color="auto"/>
        <w:right w:val="none" w:sz="0" w:space="0" w:color="auto"/>
      </w:divBdr>
      <w:divsChild>
        <w:div w:id="415175743">
          <w:marLeft w:val="0"/>
          <w:marRight w:val="0"/>
          <w:marTop w:val="0"/>
          <w:marBottom w:val="0"/>
          <w:divBdr>
            <w:top w:val="none" w:sz="0" w:space="0" w:color="auto"/>
            <w:left w:val="none" w:sz="0" w:space="0" w:color="auto"/>
            <w:bottom w:val="none" w:sz="0" w:space="0" w:color="auto"/>
            <w:right w:val="none" w:sz="0" w:space="0" w:color="auto"/>
          </w:divBdr>
        </w:div>
        <w:div w:id="669527674">
          <w:marLeft w:val="0"/>
          <w:marRight w:val="0"/>
          <w:marTop w:val="0"/>
          <w:marBottom w:val="0"/>
          <w:divBdr>
            <w:top w:val="none" w:sz="0" w:space="0" w:color="auto"/>
            <w:left w:val="none" w:sz="0" w:space="0" w:color="auto"/>
            <w:bottom w:val="none" w:sz="0" w:space="0" w:color="auto"/>
            <w:right w:val="none" w:sz="0" w:space="0" w:color="auto"/>
          </w:divBdr>
        </w:div>
        <w:div w:id="696660978">
          <w:marLeft w:val="0"/>
          <w:marRight w:val="0"/>
          <w:marTop w:val="0"/>
          <w:marBottom w:val="0"/>
          <w:divBdr>
            <w:top w:val="none" w:sz="0" w:space="0" w:color="auto"/>
            <w:left w:val="none" w:sz="0" w:space="0" w:color="auto"/>
            <w:bottom w:val="none" w:sz="0" w:space="0" w:color="auto"/>
            <w:right w:val="none" w:sz="0" w:space="0" w:color="auto"/>
          </w:divBdr>
        </w:div>
        <w:div w:id="1498690715">
          <w:marLeft w:val="0"/>
          <w:marRight w:val="0"/>
          <w:marTop w:val="0"/>
          <w:marBottom w:val="0"/>
          <w:divBdr>
            <w:top w:val="none" w:sz="0" w:space="0" w:color="auto"/>
            <w:left w:val="none" w:sz="0" w:space="0" w:color="auto"/>
            <w:bottom w:val="none" w:sz="0" w:space="0" w:color="auto"/>
            <w:right w:val="none" w:sz="0" w:space="0" w:color="auto"/>
          </w:divBdr>
        </w:div>
        <w:div w:id="1626497504">
          <w:marLeft w:val="0"/>
          <w:marRight w:val="0"/>
          <w:marTop w:val="0"/>
          <w:marBottom w:val="0"/>
          <w:divBdr>
            <w:top w:val="none" w:sz="0" w:space="0" w:color="auto"/>
            <w:left w:val="none" w:sz="0" w:space="0" w:color="auto"/>
            <w:bottom w:val="none" w:sz="0" w:space="0" w:color="auto"/>
            <w:right w:val="none" w:sz="0" w:space="0" w:color="auto"/>
          </w:divBdr>
        </w:div>
        <w:div w:id="1814522246">
          <w:marLeft w:val="0"/>
          <w:marRight w:val="0"/>
          <w:marTop w:val="0"/>
          <w:marBottom w:val="0"/>
          <w:divBdr>
            <w:top w:val="none" w:sz="0" w:space="0" w:color="auto"/>
            <w:left w:val="none" w:sz="0" w:space="0" w:color="auto"/>
            <w:bottom w:val="none" w:sz="0" w:space="0" w:color="auto"/>
            <w:right w:val="none" w:sz="0" w:space="0" w:color="auto"/>
          </w:divBdr>
        </w:div>
      </w:divsChild>
    </w:div>
    <w:div w:id="870460010">
      <w:bodyDiv w:val="1"/>
      <w:marLeft w:val="0"/>
      <w:marRight w:val="0"/>
      <w:marTop w:val="0"/>
      <w:marBottom w:val="0"/>
      <w:divBdr>
        <w:top w:val="none" w:sz="0" w:space="0" w:color="auto"/>
        <w:left w:val="none" w:sz="0" w:space="0" w:color="auto"/>
        <w:bottom w:val="none" w:sz="0" w:space="0" w:color="auto"/>
        <w:right w:val="none" w:sz="0" w:space="0" w:color="auto"/>
      </w:divBdr>
    </w:div>
    <w:div w:id="884372864">
      <w:bodyDiv w:val="1"/>
      <w:marLeft w:val="0"/>
      <w:marRight w:val="0"/>
      <w:marTop w:val="0"/>
      <w:marBottom w:val="0"/>
      <w:divBdr>
        <w:top w:val="none" w:sz="0" w:space="0" w:color="auto"/>
        <w:left w:val="none" w:sz="0" w:space="0" w:color="auto"/>
        <w:bottom w:val="none" w:sz="0" w:space="0" w:color="auto"/>
        <w:right w:val="none" w:sz="0" w:space="0" w:color="auto"/>
      </w:divBdr>
    </w:div>
    <w:div w:id="904948233">
      <w:bodyDiv w:val="1"/>
      <w:marLeft w:val="0"/>
      <w:marRight w:val="0"/>
      <w:marTop w:val="0"/>
      <w:marBottom w:val="0"/>
      <w:divBdr>
        <w:top w:val="none" w:sz="0" w:space="0" w:color="auto"/>
        <w:left w:val="none" w:sz="0" w:space="0" w:color="auto"/>
        <w:bottom w:val="none" w:sz="0" w:space="0" w:color="auto"/>
        <w:right w:val="none" w:sz="0" w:space="0" w:color="auto"/>
      </w:divBdr>
      <w:divsChild>
        <w:div w:id="75171808">
          <w:marLeft w:val="0"/>
          <w:marRight w:val="0"/>
          <w:marTop w:val="0"/>
          <w:marBottom w:val="0"/>
          <w:divBdr>
            <w:top w:val="none" w:sz="0" w:space="0" w:color="auto"/>
            <w:left w:val="none" w:sz="0" w:space="0" w:color="auto"/>
            <w:bottom w:val="none" w:sz="0" w:space="0" w:color="auto"/>
            <w:right w:val="none" w:sz="0" w:space="0" w:color="auto"/>
          </w:divBdr>
        </w:div>
        <w:div w:id="492646325">
          <w:marLeft w:val="0"/>
          <w:marRight w:val="0"/>
          <w:marTop w:val="0"/>
          <w:marBottom w:val="0"/>
          <w:divBdr>
            <w:top w:val="none" w:sz="0" w:space="0" w:color="auto"/>
            <w:left w:val="none" w:sz="0" w:space="0" w:color="auto"/>
            <w:bottom w:val="none" w:sz="0" w:space="0" w:color="auto"/>
            <w:right w:val="none" w:sz="0" w:space="0" w:color="auto"/>
          </w:divBdr>
        </w:div>
        <w:div w:id="854920616">
          <w:marLeft w:val="0"/>
          <w:marRight w:val="0"/>
          <w:marTop w:val="0"/>
          <w:marBottom w:val="0"/>
          <w:divBdr>
            <w:top w:val="none" w:sz="0" w:space="0" w:color="auto"/>
            <w:left w:val="none" w:sz="0" w:space="0" w:color="auto"/>
            <w:bottom w:val="none" w:sz="0" w:space="0" w:color="auto"/>
            <w:right w:val="none" w:sz="0" w:space="0" w:color="auto"/>
          </w:divBdr>
        </w:div>
        <w:div w:id="1272934192">
          <w:marLeft w:val="0"/>
          <w:marRight w:val="0"/>
          <w:marTop w:val="0"/>
          <w:marBottom w:val="0"/>
          <w:divBdr>
            <w:top w:val="none" w:sz="0" w:space="0" w:color="auto"/>
            <w:left w:val="none" w:sz="0" w:space="0" w:color="auto"/>
            <w:bottom w:val="none" w:sz="0" w:space="0" w:color="auto"/>
            <w:right w:val="none" w:sz="0" w:space="0" w:color="auto"/>
          </w:divBdr>
        </w:div>
        <w:div w:id="1906992088">
          <w:marLeft w:val="0"/>
          <w:marRight w:val="0"/>
          <w:marTop w:val="0"/>
          <w:marBottom w:val="0"/>
          <w:divBdr>
            <w:top w:val="none" w:sz="0" w:space="0" w:color="auto"/>
            <w:left w:val="none" w:sz="0" w:space="0" w:color="auto"/>
            <w:bottom w:val="none" w:sz="0" w:space="0" w:color="auto"/>
            <w:right w:val="none" w:sz="0" w:space="0" w:color="auto"/>
          </w:divBdr>
        </w:div>
      </w:divsChild>
    </w:div>
    <w:div w:id="909005765">
      <w:bodyDiv w:val="1"/>
      <w:marLeft w:val="0"/>
      <w:marRight w:val="0"/>
      <w:marTop w:val="0"/>
      <w:marBottom w:val="0"/>
      <w:divBdr>
        <w:top w:val="none" w:sz="0" w:space="0" w:color="auto"/>
        <w:left w:val="none" w:sz="0" w:space="0" w:color="auto"/>
        <w:bottom w:val="none" w:sz="0" w:space="0" w:color="auto"/>
        <w:right w:val="none" w:sz="0" w:space="0" w:color="auto"/>
      </w:divBdr>
      <w:divsChild>
        <w:div w:id="377363794">
          <w:marLeft w:val="0"/>
          <w:marRight w:val="0"/>
          <w:marTop w:val="0"/>
          <w:marBottom w:val="0"/>
          <w:divBdr>
            <w:top w:val="none" w:sz="0" w:space="0" w:color="auto"/>
            <w:left w:val="none" w:sz="0" w:space="0" w:color="auto"/>
            <w:bottom w:val="none" w:sz="0" w:space="0" w:color="auto"/>
            <w:right w:val="none" w:sz="0" w:space="0" w:color="auto"/>
          </w:divBdr>
        </w:div>
        <w:div w:id="1570535341">
          <w:marLeft w:val="0"/>
          <w:marRight w:val="0"/>
          <w:marTop w:val="0"/>
          <w:marBottom w:val="0"/>
          <w:divBdr>
            <w:top w:val="none" w:sz="0" w:space="0" w:color="auto"/>
            <w:left w:val="none" w:sz="0" w:space="0" w:color="auto"/>
            <w:bottom w:val="none" w:sz="0" w:space="0" w:color="auto"/>
            <w:right w:val="none" w:sz="0" w:space="0" w:color="auto"/>
          </w:divBdr>
        </w:div>
        <w:div w:id="1576627839">
          <w:marLeft w:val="0"/>
          <w:marRight w:val="0"/>
          <w:marTop w:val="0"/>
          <w:marBottom w:val="0"/>
          <w:divBdr>
            <w:top w:val="none" w:sz="0" w:space="0" w:color="auto"/>
            <w:left w:val="none" w:sz="0" w:space="0" w:color="auto"/>
            <w:bottom w:val="none" w:sz="0" w:space="0" w:color="auto"/>
            <w:right w:val="none" w:sz="0" w:space="0" w:color="auto"/>
          </w:divBdr>
        </w:div>
      </w:divsChild>
    </w:div>
    <w:div w:id="1113595009">
      <w:bodyDiv w:val="1"/>
      <w:marLeft w:val="0"/>
      <w:marRight w:val="0"/>
      <w:marTop w:val="0"/>
      <w:marBottom w:val="0"/>
      <w:divBdr>
        <w:top w:val="none" w:sz="0" w:space="0" w:color="auto"/>
        <w:left w:val="none" w:sz="0" w:space="0" w:color="auto"/>
        <w:bottom w:val="none" w:sz="0" w:space="0" w:color="auto"/>
        <w:right w:val="none" w:sz="0" w:space="0" w:color="auto"/>
      </w:divBdr>
    </w:div>
    <w:div w:id="1134520153">
      <w:bodyDiv w:val="1"/>
      <w:marLeft w:val="0"/>
      <w:marRight w:val="0"/>
      <w:marTop w:val="0"/>
      <w:marBottom w:val="0"/>
      <w:divBdr>
        <w:top w:val="none" w:sz="0" w:space="0" w:color="auto"/>
        <w:left w:val="none" w:sz="0" w:space="0" w:color="auto"/>
        <w:bottom w:val="none" w:sz="0" w:space="0" w:color="auto"/>
        <w:right w:val="none" w:sz="0" w:space="0" w:color="auto"/>
      </w:divBdr>
      <w:divsChild>
        <w:div w:id="239876223">
          <w:marLeft w:val="0"/>
          <w:marRight w:val="0"/>
          <w:marTop w:val="0"/>
          <w:marBottom w:val="0"/>
          <w:divBdr>
            <w:top w:val="none" w:sz="0" w:space="0" w:color="auto"/>
            <w:left w:val="none" w:sz="0" w:space="0" w:color="auto"/>
            <w:bottom w:val="none" w:sz="0" w:space="0" w:color="auto"/>
            <w:right w:val="none" w:sz="0" w:space="0" w:color="auto"/>
          </w:divBdr>
        </w:div>
        <w:div w:id="1757361097">
          <w:marLeft w:val="0"/>
          <w:marRight w:val="0"/>
          <w:marTop w:val="0"/>
          <w:marBottom w:val="0"/>
          <w:divBdr>
            <w:top w:val="none" w:sz="0" w:space="0" w:color="auto"/>
            <w:left w:val="none" w:sz="0" w:space="0" w:color="auto"/>
            <w:bottom w:val="none" w:sz="0" w:space="0" w:color="auto"/>
            <w:right w:val="none" w:sz="0" w:space="0" w:color="auto"/>
          </w:divBdr>
        </w:div>
      </w:divsChild>
    </w:div>
    <w:div w:id="1232622817">
      <w:bodyDiv w:val="1"/>
      <w:marLeft w:val="0"/>
      <w:marRight w:val="0"/>
      <w:marTop w:val="0"/>
      <w:marBottom w:val="0"/>
      <w:divBdr>
        <w:top w:val="none" w:sz="0" w:space="0" w:color="auto"/>
        <w:left w:val="none" w:sz="0" w:space="0" w:color="auto"/>
        <w:bottom w:val="none" w:sz="0" w:space="0" w:color="auto"/>
        <w:right w:val="none" w:sz="0" w:space="0" w:color="auto"/>
      </w:divBdr>
    </w:div>
    <w:div w:id="1244529510">
      <w:bodyDiv w:val="1"/>
      <w:marLeft w:val="0"/>
      <w:marRight w:val="0"/>
      <w:marTop w:val="0"/>
      <w:marBottom w:val="0"/>
      <w:divBdr>
        <w:top w:val="none" w:sz="0" w:space="0" w:color="auto"/>
        <w:left w:val="none" w:sz="0" w:space="0" w:color="auto"/>
        <w:bottom w:val="none" w:sz="0" w:space="0" w:color="auto"/>
        <w:right w:val="none" w:sz="0" w:space="0" w:color="auto"/>
      </w:divBdr>
      <w:divsChild>
        <w:div w:id="315260459">
          <w:marLeft w:val="0"/>
          <w:marRight w:val="0"/>
          <w:marTop w:val="0"/>
          <w:marBottom w:val="0"/>
          <w:divBdr>
            <w:top w:val="none" w:sz="0" w:space="0" w:color="auto"/>
            <w:left w:val="none" w:sz="0" w:space="0" w:color="auto"/>
            <w:bottom w:val="none" w:sz="0" w:space="0" w:color="auto"/>
            <w:right w:val="none" w:sz="0" w:space="0" w:color="auto"/>
          </w:divBdr>
          <w:divsChild>
            <w:div w:id="287977119">
              <w:marLeft w:val="0"/>
              <w:marRight w:val="0"/>
              <w:marTop w:val="0"/>
              <w:marBottom w:val="0"/>
              <w:divBdr>
                <w:top w:val="none" w:sz="0" w:space="0" w:color="auto"/>
                <w:left w:val="none" w:sz="0" w:space="0" w:color="auto"/>
                <w:bottom w:val="none" w:sz="0" w:space="0" w:color="auto"/>
                <w:right w:val="none" w:sz="0" w:space="0" w:color="auto"/>
              </w:divBdr>
            </w:div>
          </w:divsChild>
        </w:div>
        <w:div w:id="947856671">
          <w:marLeft w:val="0"/>
          <w:marRight w:val="0"/>
          <w:marTop w:val="0"/>
          <w:marBottom w:val="0"/>
          <w:divBdr>
            <w:top w:val="none" w:sz="0" w:space="0" w:color="auto"/>
            <w:left w:val="none" w:sz="0" w:space="0" w:color="auto"/>
            <w:bottom w:val="none" w:sz="0" w:space="0" w:color="auto"/>
            <w:right w:val="none" w:sz="0" w:space="0" w:color="auto"/>
          </w:divBdr>
          <w:divsChild>
            <w:div w:id="909730477">
              <w:marLeft w:val="0"/>
              <w:marRight w:val="0"/>
              <w:marTop w:val="0"/>
              <w:marBottom w:val="0"/>
              <w:divBdr>
                <w:top w:val="none" w:sz="0" w:space="0" w:color="auto"/>
                <w:left w:val="none" w:sz="0" w:space="0" w:color="auto"/>
                <w:bottom w:val="none" w:sz="0" w:space="0" w:color="auto"/>
                <w:right w:val="none" w:sz="0" w:space="0" w:color="auto"/>
              </w:divBdr>
            </w:div>
          </w:divsChild>
        </w:div>
        <w:div w:id="1002969073">
          <w:marLeft w:val="0"/>
          <w:marRight w:val="0"/>
          <w:marTop w:val="0"/>
          <w:marBottom w:val="0"/>
          <w:divBdr>
            <w:top w:val="none" w:sz="0" w:space="0" w:color="auto"/>
            <w:left w:val="none" w:sz="0" w:space="0" w:color="auto"/>
            <w:bottom w:val="none" w:sz="0" w:space="0" w:color="auto"/>
            <w:right w:val="none" w:sz="0" w:space="0" w:color="auto"/>
          </w:divBdr>
          <w:divsChild>
            <w:div w:id="320889024">
              <w:marLeft w:val="0"/>
              <w:marRight w:val="0"/>
              <w:marTop w:val="0"/>
              <w:marBottom w:val="0"/>
              <w:divBdr>
                <w:top w:val="none" w:sz="0" w:space="0" w:color="auto"/>
                <w:left w:val="none" w:sz="0" w:space="0" w:color="auto"/>
                <w:bottom w:val="none" w:sz="0" w:space="0" w:color="auto"/>
                <w:right w:val="none" w:sz="0" w:space="0" w:color="auto"/>
              </w:divBdr>
            </w:div>
            <w:div w:id="558827070">
              <w:marLeft w:val="0"/>
              <w:marRight w:val="0"/>
              <w:marTop w:val="0"/>
              <w:marBottom w:val="0"/>
              <w:divBdr>
                <w:top w:val="none" w:sz="0" w:space="0" w:color="auto"/>
                <w:left w:val="none" w:sz="0" w:space="0" w:color="auto"/>
                <w:bottom w:val="none" w:sz="0" w:space="0" w:color="auto"/>
                <w:right w:val="none" w:sz="0" w:space="0" w:color="auto"/>
              </w:divBdr>
            </w:div>
            <w:div w:id="967784129">
              <w:marLeft w:val="0"/>
              <w:marRight w:val="0"/>
              <w:marTop w:val="0"/>
              <w:marBottom w:val="0"/>
              <w:divBdr>
                <w:top w:val="none" w:sz="0" w:space="0" w:color="auto"/>
                <w:left w:val="none" w:sz="0" w:space="0" w:color="auto"/>
                <w:bottom w:val="none" w:sz="0" w:space="0" w:color="auto"/>
                <w:right w:val="none" w:sz="0" w:space="0" w:color="auto"/>
              </w:divBdr>
            </w:div>
          </w:divsChild>
        </w:div>
        <w:div w:id="1340618947">
          <w:marLeft w:val="0"/>
          <w:marRight w:val="0"/>
          <w:marTop w:val="0"/>
          <w:marBottom w:val="0"/>
          <w:divBdr>
            <w:top w:val="none" w:sz="0" w:space="0" w:color="auto"/>
            <w:left w:val="none" w:sz="0" w:space="0" w:color="auto"/>
            <w:bottom w:val="none" w:sz="0" w:space="0" w:color="auto"/>
            <w:right w:val="none" w:sz="0" w:space="0" w:color="auto"/>
          </w:divBdr>
          <w:divsChild>
            <w:div w:id="170880904">
              <w:marLeft w:val="0"/>
              <w:marRight w:val="0"/>
              <w:marTop w:val="0"/>
              <w:marBottom w:val="0"/>
              <w:divBdr>
                <w:top w:val="none" w:sz="0" w:space="0" w:color="auto"/>
                <w:left w:val="none" w:sz="0" w:space="0" w:color="auto"/>
                <w:bottom w:val="none" w:sz="0" w:space="0" w:color="auto"/>
                <w:right w:val="none" w:sz="0" w:space="0" w:color="auto"/>
              </w:divBdr>
            </w:div>
          </w:divsChild>
        </w:div>
        <w:div w:id="1488746272">
          <w:marLeft w:val="0"/>
          <w:marRight w:val="0"/>
          <w:marTop w:val="0"/>
          <w:marBottom w:val="0"/>
          <w:divBdr>
            <w:top w:val="none" w:sz="0" w:space="0" w:color="auto"/>
            <w:left w:val="none" w:sz="0" w:space="0" w:color="auto"/>
            <w:bottom w:val="none" w:sz="0" w:space="0" w:color="auto"/>
            <w:right w:val="none" w:sz="0" w:space="0" w:color="auto"/>
          </w:divBdr>
          <w:divsChild>
            <w:div w:id="16072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3619">
      <w:bodyDiv w:val="1"/>
      <w:marLeft w:val="0"/>
      <w:marRight w:val="0"/>
      <w:marTop w:val="0"/>
      <w:marBottom w:val="0"/>
      <w:divBdr>
        <w:top w:val="none" w:sz="0" w:space="0" w:color="auto"/>
        <w:left w:val="none" w:sz="0" w:space="0" w:color="auto"/>
        <w:bottom w:val="none" w:sz="0" w:space="0" w:color="auto"/>
        <w:right w:val="none" w:sz="0" w:space="0" w:color="auto"/>
      </w:divBdr>
    </w:div>
    <w:div w:id="1336221973">
      <w:bodyDiv w:val="1"/>
      <w:marLeft w:val="0"/>
      <w:marRight w:val="0"/>
      <w:marTop w:val="0"/>
      <w:marBottom w:val="0"/>
      <w:divBdr>
        <w:top w:val="none" w:sz="0" w:space="0" w:color="auto"/>
        <w:left w:val="none" w:sz="0" w:space="0" w:color="auto"/>
        <w:bottom w:val="none" w:sz="0" w:space="0" w:color="auto"/>
        <w:right w:val="none" w:sz="0" w:space="0" w:color="auto"/>
      </w:divBdr>
    </w:div>
    <w:div w:id="1362198435">
      <w:bodyDiv w:val="1"/>
      <w:marLeft w:val="0"/>
      <w:marRight w:val="0"/>
      <w:marTop w:val="0"/>
      <w:marBottom w:val="0"/>
      <w:divBdr>
        <w:top w:val="none" w:sz="0" w:space="0" w:color="auto"/>
        <w:left w:val="none" w:sz="0" w:space="0" w:color="auto"/>
        <w:bottom w:val="none" w:sz="0" w:space="0" w:color="auto"/>
        <w:right w:val="none" w:sz="0" w:space="0" w:color="auto"/>
      </w:divBdr>
      <w:divsChild>
        <w:div w:id="520630557">
          <w:marLeft w:val="0"/>
          <w:marRight w:val="0"/>
          <w:marTop w:val="0"/>
          <w:marBottom w:val="0"/>
          <w:divBdr>
            <w:top w:val="none" w:sz="0" w:space="0" w:color="auto"/>
            <w:left w:val="none" w:sz="0" w:space="0" w:color="auto"/>
            <w:bottom w:val="none" w:sz="0" w:space="0" w:color="auto"/>
            <w:right w:val="none" w:sz="0" w:space="0" w:color="auto"/>
          </w:divBdr>
          <w:divsChild>
            <w:div w:id="59254056">
              <w:marLeft w:val="0"/>
              <w:marRight w:val="0"/>
              <w:marTop w:val="0"/>
              <w:marBottom w:val="0"/>
              <w:divBdr>
                <w:top w:val="none" w:sz="0" w:space="0" w:color="auto"/>
                <w:left w:val="none" w:sz="0" w:space="0" w:color="auto"/>
                <w:bottom w:val="none" w:sz="0" w:space="0" w:color="auto"/>
                <w:right w:val="none" w:sz="0" w:space="0" w:color="auto"/>
              </w:divBdr>
            </w:div>
            <w:div w:id="523180044">
              <w:marLeft w:val="0"/>
              <w:marRight w:val="0"/>
              <w:marTop w:val="0"/>
              <w:marBottom w:val="0"/>
              <w:divBdr>
                <w:top w:val="none" w:sz="0" w:space="0" w:color="auto"/>
                <w:left w:val="none" w:sz="0" w:space="0" w:color="auto"/>
                <w:bottom w:val="none" w:sz="0" w:space="0" w:color="auto"/>
                <w:right w:val="none" w:sz="0" w:space="0" w:color="auto"/>
              </w:divBdr>
            </w:div>
            <w:div w:id="653264790">
              <w:marLeft w:val="0"/>
              <w:marRight w:val="0"/>
              <w:marTop w:val="0"/>
              <w:marBottom w:val="0"/>
              <w:divBdr>
                <w:top w:val="none" w:sz="0" w:space="0" w:color="auto"/>
                <w:left w:val="none" w:sz="0" w:space="0" w:color="auto"/>
                <w:bottom w:val="none" w:sz="0" w:space="0" w:color="auto"/>
                <w:right w:val="none" w:sz="0" w:space="0" w:color="auto"/>
              </w:divBdr>
            </w:div>
            <w:div w:id="1706522069">
              <w:marLeft w:val="0"/>
              <w:marRight w:val="0"/>
              <w:marTop w:val="0"/>
              <w:marBottom w:val="0"/>
              <w:divBdr>
                <w:top w:val="none" w:sz="0" w:space="0" w:color="auto"/>
                <w:left w:val="none" w:sz="0" w:space="0" w:color="auto"/>
                <w:bottom w:val="none" w:sz="0" w:space="0" w:color="auto"/>
                <w:right w:val="none" w:sz="0" w:space="0" w:color="auto"/>
              </w:divBdr>
            </w:div>
            <w:div w:id="2104109947">
              <w:marLeft w:val="0"/>
              <w:marRight w:val="0"/>
              <w:marTop w:val="0"/>
              <w:marBottom w:val="0"/>
              <w:divBdr>
                <w:top w:val="none" w:sz="0" w:space="0" w:color="auto"/>
                <w:left w:val="none" w:sz="0" w:space="0" w:color="auto"/>
                <w:bottom w:val="none" w:sz="0" w:space="0" w:color="auto"/>
                <w:right w:val="none" w:sz="0" w:space="0" w:color="auto"/>
              </w:divBdr>
            </w:div>
          </w:divsChild>
        </w:div>
        <w:div w:id="601643193">
          <w:marLeft w:val="0"/>
          <w:marRight w:val="0"/>
          <w:marTop w:val="0"/>
          <w:marBottom w:val="0"/>
          <w:divBdr>
            <w:top w:val="none" w:sz="0" w:space="0" w:color="auto"/>
            <w:left w:val="none" w:sz="0" w:space="0" w:color="auto"/>
            <w:bottom w:val="none" w:sz="0" w:space="0" w:color="auto"/>
            <w:right w:val="none" w:sz="0" w:space="0" w:color="auto"/>
          </w:divBdr>
        </w:div>
        <w:div w:id="851837727">
          <w:marLeft w:val="0"/>
          <w:marRight w:val="0"/>
          <w:marTop w:val="0"/>
          <w:marBottom w:val="0"/>
          <w:divBdr>
            <w:top w:val="none" w:sz="0" w:space="0" w:color="auto"/>
            <w:left w:val="none" w:sz="0" w:space="0" w:color="auto"/>
            <w:bottom w:val="none" w:sz="0" w:space="0" w:color="auto"/>
            <w:right w:val="none" w:sz="0" w:space="0" w:color="auto"/>
          </w:divBdr>
          <w:divsChild>
            <w:div w:id="1233198024">
              <w:marLeft w:val="0"/>
              <w:marRight w:val="0"/>
              <w:marTop w:val="0"/>
              <w:marBottom w:val="0"/>
              <w:divBdr>
                <w:top w:val="none" w:sz="0" w:space="0" w:color="auto"/>
                <w:left w:val="none" w:sz="0" w:space="0" w:color="auto"/>
                <w:bottom w:val="none" w:sz="0" w:space="0" w:color="auto"/>
                <w:right w:val="none" w:sz="0" w:space="0" w:color="auto"/>
              </w:divBdr>
            </w:div>
            <w:div w:id="1515457955">
              <w:marLeft w:val="0"/>
              <w:marRight w:val="0"/>
              <w:marTop w:val="0"/>
              <w:marBottom w:val="0"/>
              <w:divBdr>
                <w:top w:val="none" w:sz="0" w:space="0" w:color="auto"/>
                <w:left w:val="none" w:sz="0" w:space="0" w:color="auto"/>
                <w:bottom w:val="none" w:sz="0" w:space="0" w:color="auto"/>
                <w:right w:val="none" w:sz="0" w:space="0" w:color="auto"/>
              </w:divBdr>
            </w:div>
            <w:div w:id="1530602992">
              <w:marLeft w:val="0"/>
              <w:marRight w:val="0"/>
              <w:marTop w:val="0"/>
              <w:marBottom w:val="0"/>
              <w:divBdr>
                <w:top w:val="none" w:sz="0" w:space="0" w:color="auto"/>
                <w:left w:val="none" w:sz="0" w:space="0" w:color="auto"/>
                <w:bottom w:val="none" w:sz="0" w:space="0" w:color="auto"/>
                <w:right w:val="none" w:sz="0" w:space="0" w:color="auto"/>
              </w:divBdr>
            </w:div>
            <w:div w:id="1574705472">
              <w:marLeft w:val="0"/>
              <w:marRight w:val="0"/>
              <w:marTop w:val="0"/>
              <w:marBottom w:val="0"/>
              <w:divBdr>
                <w:top w:val="none" w:sz="0" w:space="0" w:color="auto"/>
                <w:left w:val="none" w:sz="0" w:space="0" w:color="auto"/>
                <w:bottom w:val="none" w:sz="0" w:space="0" w:color="auto"/>
                <w:right w:val="none" w:sz="0" w:space="0" w:color="auto"/>
              </w:divBdr>
            </w:div>
            <w:div w:id="1928806814">
              <w:marLeft w:val="0"/>
              <w:marRight w:val="0"/>
              <w:marTop w:val="0"/>
              <w:marBottom w:val="0"/>
              <w:divBdr>
                <w:top w:val="none" w:sz="0" w:space="0" w:color="auto"/>
                <w:left w:val="none" w:sz="0" w:space="0" w:color="auto"/>
                <w:bottom w:val="none" w:sz="0" w:space="0" w:color="auto"/>
                <w:right w:val="none" w:sz="0" w:space="0" w:color="auto"/>
              </w:divBdr>
            </w:div>
          </w:divsChild>
        </w:div>
        <w:div w:id="873883116">
          <w:marLeft w:val="0"/>
          <w:marRight w:val="0"/>
          <w:marTop w:val="0"/>
          <w:marBottom w:val="0"/>
          <w:divBdr>
            <w:top w:val="none" w:sz="0" w:space="0" w:color="auto"/>
            <w:left w:val="none" w:sz="0" w:space="0" w:color="auto"/>
            <w:bottom w:val="none" w:sz="0" w:space="0" w:color="auto"/>
            <w:right w:val="none" w:sz="0" w:space="0" w:color="auto"/>
          </w:divBdr>
        </w:div>
        <w:div w:id="897084632">
          <w:marLeft w:val="0"/>
          <w:marRight w:val="0"/>
          <w:marTop w:val="0"/>
          <w:marBottom w:val="0"/>
          <w:divBdr>
            <w:top w:val="none" w:sz="0" w:space="0" w:color="auto"/>
            <w:left w:val="none" w:sz="0" w:space="0" w:color="auto"/>
            <w:bottom w:val="none" w:sz="0" w:space="0" w:color="auto"/>
            <w:right w:val="none" w:sz="0" w:space="0" w:color="auto"/>
          </w:divBdr>
        </w:div>
        <w:div w:id="1003121510">
          <w:marLeft w:val="0"/>
          <w:marRight w:val="0"/>
          <w:marTop w:val="0"/>
          <w:marBottom w:val="0"/>
          <w:divBdr>
            <w:top w:val="none" w:sz="0" w:space="0" w:color="auto"/>
            <w:left w:val="none" w:sz="0" w:space="0" w:color="auto"/>
            <w:bottom w:val="none" w:sz="0" w:space="0" w:color="auto"/>
            <w:right w:val="none" w:sz="0" w:space="0" w:color="auto"/>
          </w:divBdr>
        </w:div>
        <w:div w:id="1240943789">
          <w:marLeft w:val="0"/>
          <w:marRight w:val="0"/>
          <w:marTop w:val="0"/>
          <w:marBottom w:val="0"/>
          <w:divBdr>
            <w:top w:val="none" w:sz="0" w:space="0" w:color="auto"/>
            <w:left w:val="none" w:sz="0" w:space="0" w:color="auto"/>
            <w:bottom w:val="none" w:sz="0" w:space="0" w:color="auto"/>
            <w:right w:val="none" w:sz="0" w:space="0" w:color="auto"/>
          </w:divBdr>
        </w:div>
        <w:div w:id="1297489044">
          <w:marLeft w:val="0"/>
          <w:marRight w:val="0"/>
          <w:marTop w:val="0"/>
          <w:marBottom w:val="0"/>
          <w:divBdr>
            <w:top w:val="none" w:sz="0" w:space="0" w:color="auto"/>
            <w:left w:val="none" w:sz="0" w:space="0" w:color="auto"/>
            <w:bottom w:val="none" w:sz="0" w:space="0" w:color="auto"/>
            <w:right w:val="none" w:sz="0" w:space="0" w:color="auto"/>
          </w:divBdr>
        </w:div>
        <w:div w:id="1333530023">
          <w:marLeft w:val="0"/>
          <w:marRight w:val="0"/>
          <w:marTop w:val="0"/>
          <w:marBottom w:val="0"/>
          <w:divBdr>
            <w:top w:val="none" w:sz="0" w:space="0" w:color="auto"/>
            <w:left w:val="none" w:sz="0" w:space="0" w:color="auto"/>
            <w:bottom w:val="none" w:sz="0" w:space="0" w:color="auto"/>
            <w:right w:val="none" w:sz="0" w:space="0" w:color="auto"/>
          </w:divBdr>
        </w:div>
        <w:div w:id="1683315476">
          <w:marLeft w:val="0"/>
          <w:marRight w:val="0"/>
          <w:marTop w:val="0"/>
          <w:marBottom w:val="0"/>
          <w:divBdr>
            <w:top w:val="none" w:sz="0" w:space="0" w:color="auto"/>
            <w:left w:val="none" w:sz="0" w:space="0" w:color="auto"/>
            <w:bottom w:val="none" w:sz="0" w:space="0" w:color="auto"/>
            <w:right w:val="none" w:sz="0" w:space="0" w:color="auto"/>
          </w:divBdr>
        </w:div>
      </w:divsChild>
    </w:div>
    <w:div w:id="1387680963">
      <w:bodyDiv w:val="1"/>
      <w:marLeft w:val="0"/>
      <w:marRight w:val="0"/>
      <w:marTop w:val="0"/>
      <w:marBottom w:val="0"/>
      <w:divBdr>
        <w:top w:val="none" w:sz="0" w:space="0" w:color="auto"/>
        <w:left w:val="none" w:sz="0" w:space="0" w:color="auto"/>
        <w:bottom w:val="none" w:sz="0" w:space="0" w:color="auto"/>
        <w:right w:val="none" w:sz="0" w:space="0" w:color="auto"/>
      </w:divBdr>
      <w:divsChild>
        <w:div w:id="159628">
          <w:marLeft w:val="0"/>
          <w:marRight w:val="0"/>
          <w:marTop w:val="0"/>
          <w:marBottom w:val="0"/>
          <w:divBdr>
            <w:top w:val="none" w:sz="0" w:space="0" w:color="auto"/>
            <w:left w:val="none" w:sz="0" w:space="0" w:color="auto"/>
            <w:bottom w:val="none" w:sz="0" w:space="0" w:color="auto"/>
            <w:right w:val="none" w:sz="0" w:space="0" w:color="auto"/>
          </w:divBdr>
        </w:div>
        <w:div w:id="77295572">
          <w:marLeft w:val="0"/>
          <w:marRight w:val="0"/>
          <w:marTop w:val="0"/>
          <w:marBottom w:val="0"/>
          <w:divBdr>
            <w:top w:val="none" w:sz="0" w:space="0" w:color="auto"/>
            <w:left w:val="none" w:sz="0" w:space="0" w:color="auto"/>
            <w:bottom w:val="none" w:sz="0" w:space="0" w:color="auto"/>
            <w:right w:val="none" w:sz="0" w:space="0" w:color="auto"/>
          </w:divBdr>
        </w:div>
        <w:div w:id="208035661">
          <w:marLeft w:val="0"/>
          <w:marRight w:val="0"/>
          <w:marTop w:val="0"/>
          <w:marBottom w:val="0"/>
          <w:divBdr>
            <w:top w:val="none" w:sz="0" w:space="0" w:color="auto"/>
            <w:left w:val="none" w:sz="0" w:space="0" w:color="auto"/>
            <w:bottom w:val="none" w:sz="0" w:space="0" w:color="auto"/>
            <w:right w:val="none" w:sz="0" w:space="0" w:color="auto"/>
          </w:divBdr>
        </w:div>
        <w:div w:id="222913304">
          <w:marLeft w:val="0"/>
          <w:marRight w:val="0"/>
          <w:marTop w:val="0"/>
          <w:marBottom w:val="0"/>
          <w:divBdr>
            <w:top w:val="none" w:sz="0" w:space="0" w:color="auto"/>
            <w:left w:val="none" w:sz="0" w:space="0" w:color="auto"/>
            <w:bottom w:val="none" w:sz="0" w:space="0" w:color="auto"/>
            <w:right w:val="none" w:sz="0" w:space="0" w:color="auto"/>
          </w:divBdr>
        </w:div>
        <w:div w:id="316106309">
          <w:marLeft w:val="0"/>
          <w:marRight w:val="0"/>
          <w:marTop w:val="0"/>
          <w:marBottom w:val="0"/>
          <w:divBdr>
            <w:top w:val="none" w:sz="0" w:space="0" w:color="auto"/>
            <w:left w:val="none" w:sz="0" w:space="0" w:color="auto"/>
            <w:bottom w:val="none" w:sz="0" w:space="0" w:color="auto"/>
            <w:right w:val="none" w:sz="0" w:space="0" w:color="auto"/>
          </w:divBdr>
        </w:div>
        <w:div w:id="351347007">
          <w:marLeft w:val="0"/>
          <w:marRight w:val="0"/>
          <w:marTop w:val="0"/>
          <w:marBottom w:val="0"/>
          <w:divBdr>
            <w:top w:val="none" w:sz="0" w:space="0" w:color="auto"/>
            <w:left w:val="none" w:sz="0" w:space="0" w:color="auto"/>
            <w:bottom w:val="none" w:sz="0" w:space="0" w:color="auto"/>
            <w:right w:val="none" w:sz="0" w:space="0" w:color="auto"/>
          </w:divBdr>
        </w:div>
        <w:div w:id="546063687">
          <w:marLeft w:val="0"/>
          <w:marRight w:val="0"/>
          <w:marTop w:val="0"/>
          <w:marBottom w:val="0"/>
          <w:divBdr>
            <w:top w:val="none" w:sz="0" w:space="0" w:color="auto"/>
            <w:left w:val="none" w:sz="0" w:space="0" w:color="auto"/>
            <w:bottom w:val="none" w:sz="0" w:space="0" w:color="auto"/>
            <w:right w:val="none" w:sz="0" w:space="0" w:color="auto"/>
          </w:divBdr>
        </w:div>
        <w:div w:id="754400909">
          <w:marLeft w:val="0"/>
          <w:marRight w:val="0"/>
          <w:marTop w:val="0"/>
          <w:marBottom w:val="0"/>
          <w:divBdr>
            <w:top w:val="none" w:sz="0" w:space="0" w:color="auto"/>
            <w:left w:val="none" w:sz="0" w:space="0" w:color="auto"/>
            <w:bottom w:val="none" w:sz="0" w:space="0" w:color="auto"/>
            <w:right w:val="none" w:sz="0" w:space="0" w:color="auto"/>
          </w:divBdr>
        </w:div>
        <w:div w:id="824204062">
          <w:marLeft w:val="0"/>
          <w:marRight w:val="0"/>
          <w:marTop w:val="0"/>
          <w:marBottom w:val="0"/>
          <w:divBdr>
            <w:top w:val="none" w:sz="0" w:space="0" w:color="auto"/>
            <w:left w:val="none" w:sz="0" w:space="0" w:color="auto"/>
            <w:bottom w:val="none" w:sz="0" w:space="0" w:color="auto"/>
            <w:right w:val="none" w:sz="0" w:space="0" w:color="auto"/>
          </w:divBdr>
        </w:div>
        <w:div w:id="906185923">
          <w:marLeft w:val="0"/>
          <w:marRight w:val="0"/>
          <w:marTop w:val="0"/>
          <w:marBottom w:val="0"/>
          <w:divBdr>
            <w:top w:val="none" w:sz="0" w:space="0" w:color="auto"/>
            <w:left w:val="none" w:sz="0" w:space="0" w:color="auto"/>
            <w:bottom w:val="none" w:sz="0" w:space="0" w:color="auto"/>
            <w:right w:val="none" w:sz="0" w:space="0" w:color="auto"/>
          </w:divBdr>
        </w:div>
        <w:div w:id="908420735">
          <w:marLeft w:val="0"/>
          <w:marRight w:val="0"/>
          <w:marTop w:val="0"/>
          <w:marBottom w:val="0"/>
          <w:divBdr>
            <w:top w:val="none" w:sz="0" w:space="0" w:color="auto"/>
            <w:left w:val="none" w:sz="0" w:space="0" w:color="auto"/>
            <w:bottom w:val="none" w:sz="0" w:space="0" w:color="auto"/>
            <w:right w:val="none" w:sz="0" w:space="0" w:color="auto"/>
          </w:divBdr>
        </w:div>
        <w:div w:id="917523926">
          <w:marLeft w:val="0"/>
          <w:marRight w:val="0"/>
          <w:marTop w:val="0"/>
          <w:marBottom w:val="0"/>
          <w:divBdr>
            <w:top w:val="none" w:sz="0" w:space="0" w:color="auto"/>
            <w:left w:val="none" w:sz="0" w:space="0" w:color="auto"/>
            <w:bottom w:val="none" w:sz="0" w:space="0" w:color="auto"/>
            <w:right w:val="none" w:sz="0" w:space="0" w:color="auto"/>
          </w:divBdr>
        </w:div>
        <w:div w:id="1205872489">
          <w:marLeft w:val="0"/>
          <w:marRight w:val="0"/>
          <w:marTop w:val="0"/>
          <w:marBottom w:val="0"/>
          <w:divBdr>
            <w:top w:val="none" w:sz="0" w:space="0" w:color="auto"/>
            <w:left w:val="none" w:sz="0" w:space="0" w:color="auto"/>
            <w:bottom w:val="none" w:sz="0" w:space="0" w:color="auto"/>
            <w:right w:val="none" w:sz="0" w:space="0" w:color="auto"/>
          </w:divBdr>
        </w:div>
        <w:div w:id="1248809598">
          <w:marLeft w:val="0"/>
          <w:marRight w:val="0"/>
          <w:marTop w:val="0"/>
          <w:marBottom w:val="0"/>
          <w:divBdr>
            <w:top w:val="none" w:sz="0" w:space="0" w:color="auto"/>
            <w:left w:val="none" w:sz="0" w:space="0" w:color="auto"/>
            <w:bottom w:val="none" w:sz="0" w:space="0" w:color="auto"/>
            <w:right w:val="none" w:sz="0" w:space="0" w:color="auto"/>
          </w:divBdr>
        </w:div>
        <w:div w:id="1270240541">
          <w:marLeft w:val="0"/>
          <w:marRight w:val="0"/>
          <w:marTop w:val="0"/>
          <w:marBottom w:val="0"/>
          <w:divBdr>
            <w:top w:val="none" w:sz="0" w:space="0" w:color="auto"/>
            <w:left w:val="none" w:sz="0" w:space="0" w:color="auto"/>
            <w:bottom w:val="none" w:sz="0" w:space="0" w:color="auto"/>
            <w:right w:val="none" w:sz="0" w:space="0" w:color="auto"/>
          </w:divBdr>
        </w:div>
        <w:div w:id="1302690725">
          <w:marLeft w:val="0"/>
          <w:marRight w:val="0"/>
          <w:marTop w:val="0"/>
          <w:marBottom w:val="0"/>
          <w:divBdr>
            <w:top w:val="none" w:sz="0" w:space="0" w:color="auto"/>
            <w:left w:val="none" w:sz="0" w:space="0" w:color="auto"/>
            <w:bottom w:val="none" w:sz="0" w:space="0" w:color="auto"/>
            <w:right w:val="none" w:sz="0" w:space="0" w:color="auto"/>
          </w:divBdr>
        </w:div>
        <w:div w:id="1332293692">
          <w:marLeft w:val="0"/>
          <w:marRight w:val="0"/>
          <w:marTop w:val="0"/>
          <w:marBottom w:val="0"/>
          <w:divBdr>
            <w:top w:val="none" w:sz="0" w:space="0" w:color="auto"/>
            <w:left w:val="none" w:sz="0" w:space="0" w:color="auto"/>
            <w:bottom w:val="none" w:sz="0" w:space="0" w:color="auto"/>
            <w:right w:val="none" w:sz="0" w:space="0" w:color="auto"/>
          </w:divBdr>
        </w:div>
        <w:div w:id="1371956356">
          <w:marLeft w:val="0"/>
          <w:marRight w:val="0"/>
          <w:marTop w:val="0"/>
          <w:marBottom w:val="0"/>
          <w:divBdr>
            <w:top w:val="none" w:sz="0" w:space="0" w:color="auto"/>
            <w:left w:val="none" w:sz="0" w:space="0" w:color="auto"/>
            <w:bottom w:val="none" w:sz="0" w:space="0" w:color="auto"/>
            <w:right w:val="none" w:sz="0" w:space="0" w:color="auto"/>
          </w:divBdr>
        </w:div>
        <w:div w:id="1391733549">
          <w:marLeft w:val="0"/>
          <w:marRight w:val="0"/>
          <w:marTop w:val="0"/>
          <w:marBottom w:val="0"/>
          <w:divBdr>
            <w:top w:val="none" w:sz="0" w:space="0" w:color="auto"/>
            <w:left w:val="none" w:sz="0" w:space="0" w:color="auto"/>
            <w:bottom w:val="none" w:sz="0" w:space="0" w:color="auto"/>
            <w:right w:val="none" w:sz="0" w:space="0" w:color="auto"/>
          </w:divBdr>
        </w:div>
        <w:div w:id="1393581050">
          <w:marLeft w:val="0"/>
          <w:marRight w:val="0"/>
          <w:marTop w:val="0"/>
          <w:marBottom w:val="0"/>
          <w:divBdr>
            <w:top w:val="none" w:sz="0" w:space="0" w:color="auto"/>
            <w:left w:val="none" w:sz="0" w:space="0" w:color="auto"/>
            <w:bottom w:val="none" w:sz="0" w:space="0" w:color="auto"/>
            <w:right w:val="none" w:sz="0" w:space="0" w:color="auto"/>
          </w:divBdr>
        </w:div>
        <w:div w:id="1481918568">
          <w:marLeft w:val="0"/>
          <w:marRight w:val="0"/>
          <w:marTop w:val="0"/>
          <w:marBottom w:val="0"/>
          <w:divBdr>
            <w:top w:val="none" w:sz="0" w:space="0" w:color="auto"/>
            <w:left w:val="none" w:sz="0" w:space="0" w:color="auto"/>
            <w:bottom w:val="none" w:sz="0" w:space="0" w:color="auto"/>
            <w:right w:val="none" w:sz="0" w:space="0" w:color="auto"/>
          </w:divBdr>
        </w:div>
        <w:div w:id="1542595625">
          <w:marLeft w:val="0"/>
          <w:marRight w:val="0"/>
          <w:marTop w:val="0"/>
          <w:marBottom w:val="0"/>
          <w:divBdr>
            <w:top w:val="none" w:sz="0" w:space="0" w:color="auto"/>
            <w:left w:val="none" w:sz="0" w:space="0" w:color="auto"/>
            <w:bottom w:val="none" w:sz="0" w:space="0" w:color="auto"/>
            <w:right w:val="none" w:sz="0" w:space="0" w:color="auto"/>
          </w:divBdr>
        </w:div>
        <w:div w:id="1565751370">
          <w:marLeft w:val="0"/>
          <w:marRight w:val="0"/>
          <w:marTop w:val="0"/>
          <w:marBottom w:val="0"/>
          <w:divBdr>
            <w:top w:val="none" w:sz="0" w:space="0" w:color="auto"/>
            <w:left w:val="none" w:sz="0" w:space="0" w:color="auto"/>
            <w:bottom w:val="none" w:sz="0" w:space="0" w:color="auto"/>
            <w:right w:val="none" w:sz="0" w:space="0" w:color="auto"/>
          </w:divBdr>
        </w:div>
        <w:div w:id="1591160297">
          <w:marLeft w:val="0"/>
          <w:marRight w:val="0"/>
          <w:marTop w:val="0"/>
          <w:marBottom w:val="0"/>
          <w:divBdr>
            <w:top w:val="none" w:sz="0" w:space="0" w:color="auto"/>
            <w:left w:val="none" w:sz="0" w:space="0" w:color="auto"/>
            <w:bottom w:val="none" w:sz="0" w:space="0" w:color="auto"/>
            <w:right w:val="none" w:sz="0" w:space="0" w:color="auto"/>
          </w:divBdr>
          <w:divsChild>
            <w:div w:id="909533977">
              <w:marLeft w:val="-75"/>
              <w:marRight w:val="0"/>
              <w:marTop w:val="30"/>
              <w:marBottom w:val="30"/>
              <w:divBdr>
                <w:top w:val="none" w:sz="0" w:space="0" w:color="auto"/>
                <w:left w:val="none" w:sz="0" w:space="0" w:color="auto"/>
                <w:bottom w:val="none" w:sz="0" w:space="0" w:color="auto"/>
                <w:right w:val="none" w:sz="0" w:space="0" w:color="auto"/>
              </w:divBdr>
              <w:divsChild>
                <w:div w:id="154496100">
                  <w:marLeft w:val="0"/>
                  <w:marRight w:val="0"/>
                  <w:marTop w:val="0"/>
                  <w:marBottom w:val="0"/>
                  <w:divBdr>
                    <w:top w:val="none" w:sz="0" w:space="0" w:color="auto"/>
                    <w:left w:val="none" w:sz="0" w:space="0" w:color="auto"/>
                    <w:bottom w:val="none" w:sz="0" w:space="0" w:color="auto"/>
                    <w:right w:val="none" w:sz="0" w:space="0" w:color="auto"/>
                  </w:divBdr>
                  <w:divsChild>
                    <w:div w:id="367024418">
                      <w:marLeft w:val="0"/>
                      <w:marRight w:val="0"/>
                      <w:marTop w:val="0"/>
                      <w:marBottom w:val="0"/>
                      <w:divBdr>
                        <w:top w:val="none" w:sz="0" w:space="0" w:color="auto"/>
                        <w:left w:val="none" w:sz="0" w:space="0" w:color="auto"/>
                        <w:bottom w:val="none" w:sz="0" w:space="0" w:color="auto"/>
                        <w:right w:val="none" w:sz="0" w:space="0" w:color="auto"/>
                      </w:divBdr>
                    </w:div>
                  </w:divsChild>
                </w:div>
                <w:div w:id="173810427">
                  <w:marLeft w:val="0"/>
                  <w:marRight w:val="0"/>
                  <w:marTop w:val="0"/>
                  <w:marBottom w:val="0"/>
                  <w:divBdr>
                    <w:top w:val="none" w:sz="0" w:space="0" w:color="auto"/>
                    <w:left w:val="none" w:sz="0" w:space="0" w:color="auto"/>
                    <w:bottom w:val="none" w:sz="0" w:space="0" w:color="auto"/>
                    <w:right w:val="none" w:sz="0" w:space="0" w:color="auto"/>
                  </w:divBdr>
                  <w:divsChild>
                    <w:div w:id="1174077834">
                      <w:marLeft w:val="0"/>
                      <w:marRight w:val="0"/>
                      <w:marTop w:val="0"/>
                      <w:marBottom w:val="0"/>
                      <w:divBdr>
                        <w:top w:val="none" w:sz="0" w:space="0" w:color="auto"/>
                        <w:left w:val="none" w:sz="0" w:space="0" w:color="auto"/>
                        <w:bottom w:val="none" w:sz="0" w:space="0" w:color="auto"/>
                        <w:right w:val="none" w:sz="0" w:space="0" w:color="auto"/>
                      </w:divBdr>
                    </w:div>
                  </w:divsChild>
                </w:div>
                <w:div w:id="504563454">
                  <w:marLeft w:val="0"/>
                  <w:marRight w:val="0"/>
                  <w:marTop w:val="0"/>
                  <w:marBottom w:val="0"/>
                  <w:divBdr>
                    <w:top w:val="none" w:sz="0" w:space="0" w:color="auto"/>
                    <w:left w:val="none" w:sz="0" w:space="0" w:color="auto"/>
                    <w:bottom w:val="none" w:sz="0" w:space="0" w:color="auto"/>
                    <w:right w:val="none" w:sz="0" w:space="0" w:color="auto"/>
                  </w:divBdr>
                  <w:divsChild>
                    <w:div w:id="55979542">
                      <w:marLeft w:val="0"/>
                      <w:marRight w:val="0"/>
                      <w:marTop w:val="0"/>
                      <w:marBottom w:val="0"/>
                      <w:divBdr>
                        <w:top w:val="none" w:sz="0" w:space="0" w:color="auto"/>
                        <w:left w:val="none" w:sz="0" w:space="0" w:color="auto"/>
                        <w:bottom w:val="none" w:sz="0" w:space="0" w:color="auto"/>
                        <w:right w:val="none" w:sz="0" w:space="0" w:color="auto"/>
                      </w:divBdr>
                    </w:div>
                  </w:divsChild>
                </w:div>
                <w:div w:id="562063686">
                  <w:marLeft w:val="0"/>
                  <w:marRight w:val="0"/>
                  <w:marTop w:val="0"/>
                  <w:marBottom w:val="0"/>
                  <w:divBdr>
                    <w:top w:val="none" w:sz="0" w:space="0" w:color="auto"/>
                    <w:left w:val="none" w:sz="0" w:space="0" w:color="auto"/>
                    <w:bottom w:val="none" w:sz="0" w:space="0" w:color="auto"/>
                    <w:right w:val="none" w:sz="0" w:space="0" w:color="auto"/>
                  </w:divBdr>
                  <w:divsChild>
                    <w:div w:id="2143309407">
                      <w:marLeft w:val="0"/>
                      <w:marRight w:val="0"/>
                      <w:marTop w:val="0"/>
                      <w:marBottom w:val="0"/>
                      <w:divBdr>
                        <w:top w:val="none" w:sz="0" w:space="0" w:color="auto"/>
                        <w:left w:val="none" w:sz="0" w:space="0" w:color="auto"/>
                        <w:bottom w:val="none" w:sz="0" w:space="0" w:color="auto"/>
                        <w:right w:val="none" w:sz="0" w:space="0" w:color="auto"/>
                      </w:divBdr>
                    </w:div>
                  </w:divsChild>
                </w:div>
                <w:div w:id="597299272">
                  <w:marLeft w:val="0"/>
                  <w:marRight w:val="0"/>
                  <w:marTop w:val="0"/>
                  <w:marBottom w:val="0"/>
                  <w:divBdr>
                    <w:top w:val="none" w:sz="0" w:space="0" w:color="auto"/>
                    <w:left w:val="none" w:sz="0" w:space="0" w:color="auto"/>
                    <w:bottom w:val="none" w:sz="0" w:space="0" w:color="auto"/>
                    <w:right w:val="none" w:sz="0" w:space="0" w:color="auto"/>
                  </w:divBdr>
                  <w:divsChild>
                    <w:div w:id="1387610544">
                      <w:marLeft w:val="0"/>
                      <w:marRight w:val="0"/>
                      <w:marTop w:val="0"/>
                      <w:marBottom w:val="0"/>
                      <w:divBdr>
                        <w:top w:val="none" w:sz="0" w:space="0" w:color="auto"/>
                        <w:left w:val="none" w:sz="0" w:space="0" w:color="auto"/>
                        <w:bottom w:val="none" w:sz="0" w:space="0" w:color="auto"/>
                        <w:right w:val="none" w:sz="0" w:space="0" w:color="auto"/>
                      </w:divBdr>
                    </w:div>
                  </w:divsChild>
                </w:div>
                <w:div w:id="756826492">
                  <w:marLeft w:val="0"/>
                  <w:marRight w:val="0"/>
                  <w:marTop w:val="0"/>
                  <w:marBottom w:val="0"/>
                  <w:divBdr>
                    <w:top w:val="none" w:sz="0" w:space="0" w:color="auto"/>
                    <w:left w:val="none" w:sz="0" w:space="0" w:color="auto"/>
                    <w:bottom w:val="none" w:sz="0" w:space="0" w:color="auto"/>
                    <w:right w:val="none" w:sz="0" w:space="0" w:color="auto"/>
                  </w:divBdr>
                  <w:divsChild>
                    <w:div w:id="1926455604">
                      <w:marLeft w:val="0"/>
                      <w:marRight w:val="0"/>
                      <w:marTop w:val="0"/>
                      <w:marBottom w:val="0"/>
                      <w:divBdr>
                        <w:top w:val="none" w:sz="0" w:space="0" w:color="auto"/>
                        <w:left w:val="none" w:sz="0" w:space="0" w:color="auto"/>
                        <w:bottom w:val="none" w:sz="0" w:space="0" w:color="auto"/>
                        <w:right w:val="none" w:sz="0" w:space="0" w:color="auto"/>
                      </w:divBdr>
                    </w:div>
                  </w:divsChild>
                </w:div>
                <w:div w:id="768355294">
                  <w:marLeft w:val="0"/>
                  <w:marRight w:val="0"/>
                  <w:marTop w:val="0"/>
                  <w:marBottom w:val="0"/>
                  <w:divBdr>
                    <w:top w:val="none" w:sz="0" w:space="0" w:color="auto"/>
                    <w:left w:val="none" w:sz="0" w:space="0" w:color="auto"/>
                    <w:bottom w:val="none" w:sz="0" w:space="0" w:color="auto"/>
                    <w:right w:val="none" w:sz="0" w:space="0" w:color="auto"/>
                  </w:divBdr>
                  <w:divsChild>
                    <w:div w:id="923226079">
                      <w:marLeft w:val="0"/>
                      <w:marRight w:val="0"/>
                      <w:marTop w:val="0"/>
                      <w:marBottom w:val="0"/>
                      <w:divBdr>
                        <w:top w:val="none" w:sz="0" w:space="0" w:color="auto"/>
                        <w:left w:val="none" w:sz="0" w:space="0" w:color="auto"/>
                        <w:bottom w:val="none" w:sz="0" w:space="0" w:color="auto"/>
                        <w:right w:val="none" w:sz="0" w:space="0" w:color="auto"/>
                      </w:divBdr>
                    </w:div>
                  </w:divsChild>
                </w:div>
                <w:div w:id="818570552">
                  <w:marLeft w:val="0"/>
                  <w:marRight w:val="0"/>
                  <w:marTop w:val="0"/>
                  <w:marBottom w:val="0"/>
                  <w:divBdr>
                    <w:top w:val="none" w:sz="0" w:space="0" w:color="auto"/>
                    <w:left w:val="none" w:sz="0" w:space="0" w:color="auto"/>
                    <w:bottom w:val="none" w:sz="0" w:space="0" w:color="auto"/>
                    <w:right w:val="none" w:sz="0" w:space="0" w:color="auto"/>
                  </w:divBdr>
                  <w:divsChild>
                    <w:div w:id="780882230">
                      <w:marLeft w:val="0"/>
                      <w:marRight w:val="0"/>
                      <w:marTop w:val="0"/>
                      <w:marBottom w:val="0"/>
                      <w:divBdr>
                        <w:top w:val="none" w:sz="0" w:space="0" w:color="auto"/>
                        <w:left w:val="none" w:sz="0" w:space="0" w:color="auto"/>
                        <w:bottom w:val="none" w:sz="0" w:space="0" w:color="auto"/>
                        <w:right w:val="none" w:sz="0" w:space="0" w:color="auto"/>
                      </w:divBdr>
                    </w:div>
                  </w:divsChild>
                </w:div>
                <w:div w:id="854924064">
                  <w:marLeft w:val="0"/>
                  <w:marRight w:val="0"/>
                  <w:marTop w:val="0"/>
                  <w:marBottom w:val="0"/>
                  <w:divBdr>
                    <w:top w:val="none" w:sz="0" w:space="0" w:color="auto"/>
                    <w:left w:val="none" w:sz="0" w:space="0" w:color="auto"/>
                    <w:bottom w:val="none" w:sz="0" w:space="0" w:color="auto"/>
                    <w:right w:val="none" w:sz="0" w:space="0" w:color="auto"/>
                  </w:divBdr>
                  <w:divsChild>
                    <w:div w:id="1818298627">
                      <w:marLeft w:val="0"/>
                      <w:marRight w:val="0"/>
                      <w:marTop w:val="0"/>
                      <w:marBottom w:val="0"/>
                      <w:divBdr>
                        <w:top w:val="none" w:sz="0" w:space="0" w:color="auto"/>
                        <w:left w:val="none" w:sz="0" w:space="0" w:color="auto"/>
                        <w:bottom w:val="none" w:sz="0" w:space="0" w:color="auto"/>
                        <w:right w:val="none" w:sz="0" w:space="0" w:color="auto"/>
                      </w:divBdr>
                    </w:div>
                  </w:divsChild>
                </w:div>
                <w:div w:id="1115909595">
                  <w:marLeft w:val="0"/>
                  <w:marRight w:val="0"/>
                  <w:marTop w:val="0"/>
                  <w:marBottom w:val="0"/>
                  <w:divBdr>
                    <w:top w:val="none" w:sz="0" w:space="0" w:color="auto"/>
                    <w:left w:val="none" w:sz="0" w:space="0" w:color="auto"/>
                    <w:bottom w:val="none" w:sz="0" w:space="0" w:color="auto"/>
                    <w:right w:val="none" w:sz="0" w:space="0" w:color="auto"/>
                  </w:divBdr>
                  <w:divsChild>
                    <w:div w:id="595865592">
                      <w:marLeft w:val="0"/>
                      <w:marRight w:val="0"/>
                      <w:marTop w:val="0"/>
                      <w:marBottom w:val="0"/>
                      <w:divBdr>
                        <w:top w:val="none" w:sz="0" w:space="0" w:color="auto"/>
                        <w:left w:val="none" w:sz="0" w:space="0" w:color="auto"/>
                        <w:bottom w:val="none" w:sz="0" w:space="0" w:color="auto"/>
                        <w:right w:val="none" w:sz="0" w:space="0" w:color="auto"/>
                      </w:divBdr>
                    </w:div>
                  </w:divsChild>
                </w:div>
                <w:div w:id="1261643435">
                  <w:marLeft w:val="0"/>
                  <w:marRight w:val="0"/>
                  <w:marTop w:val="0"/>
                  <w:marBottom w:val="0"/>
                  <w:divBdr>
                    <w:top w:val="none" w:sz="0" w:space="0" w:color="auto"/>
                    <w:left w:val="none" w:sz="0" w:space="0" w:color="auto"/>
                    <w:bottom w:val="none" w:sz="0" w:space="0" w:color="auto"/>
                    <w:right w:val="none" w:sz="0" w:space="0" w:color="auto"/>
                  </w:divBdr>
                  <w:divsChild>
                    <w:div w:id="540434818">
                      <w:marLeft w:val="0"/>
                      <w:marRight w:val="0"/>
                      <w:marTop w:val="0"/>
                      <w:marBottom w:val="0"/>
                      <w:divBdr>
                        <w:top w:val="none" w:sz="0" w:space="0" w:color="auto"/>
                        <w:left w:val="none" w:sz="0" w:space="0" w:color="auto"/>
                        <w:bottom w:val="none" w:sz="0" w:space="0" w:color="auto"/>
                        <w:right w:val="none" w:sz="0" w:space="0" w:color="auto"/>
                      </w:divBdr>
                    </w:div>
                  </w:divsChild>
                </w:div>
                <w:div w:id="1358921320">
                  <w:marLeft w:val="0"/>
                  <w:marRight w:val="0"/>
                  <w:marTop w:val="0"/>
                  <w:marBottom w:val="0"/>
                  <w:divBdr>
                    <w:top w:val="none" w:sz="0" w:space="0" w:color="auto"/>
                    <w:left w:val="none" w:sz="0" w:space="0" w:color="auto"/>
                    <w:bottom w:val="none" w:sz="0" w:space="0" w:color="auto"/>
                    <w:right w:val="none" w:sz="0" w:space="0" w:color="auto"/>
                  </w:divBdr>
                  <w:divsChild>
                    <w:div w:id="243148585">
                      <w:marLeft w:val="0"/>
                      <w:marRight w:val="0"/>
                      <w:marTop w:val="0"/>
                      <w:marBottom w:val="0"/>
                      <w:divBdr>
                        <w:top w:val="none" w:sz="0" w:space="0" w:color="auto"/>
                        <w:left w:val="none" w:sz="0" w:space="0" w:color="auto"/>
                        <w:bottom w:val="none" w:sz="0" w:space="0" w:color="auto"/>
                        <w:right w:val="none" w:sz="0" w:space="0" w:color="auto"/>
                      </w:divBdr>
                    </w:div>
                  </w:divsChild>
                </w:div>
                <w:div w:id="1380472443">
                  <w:marLeft w:val="0"/>
                  <w:marRight w:val="0"/>
                  <w:marTop w:val="0"/>
                  <w:marBottom w:val="0"/>
                  <w:divBdr>
                    <w:top w:val="none" w:sz="0" w:space="0" w:color="auto"/>
                    <w:left w:val="none" w:sz="0" w:space="0" w:color="auto"/>
                    <w:bottom w:val="none" w:sz="0" w:space="0" w:color="auto"/>
                    <w:right w:val="none" w:sz="0" w:space="0" w:color="auto"/>
                  </w:divBdr>
                  <w:divsChild>
                    <w:div w:id="1371027946">
                      <w:marLeft w:val="0"/>
                      <w:marRight w:val="0"/>
                      <w:marTop w:val="0"/>
                      <w:marBottom w:val="0"/>
                      <w:divBdr>
                        <w:top w:val="none" w:sz="0" w:space="0" w:color="auto"/>
                        <w:left w:val="none" w:sz="0" w:space="0" w:color="auto"/>
                        <w:bottom w:val="none" w:sz="0" w:space="0" w:color="auto"/>
                        <w:right w:val="none" w:sz="0" w:space="0" w:color="auto"/>
                      </w:divBdr>
                    </w:div>
                  </w:divsChild>
                </w:div>
                <w:div w:id="1638219261">
                  <w:marLeft w:val="0"/>
                  <w:marRight w:val="0"/>
                  <w:marTop w:val="0"/>
                  <w:marBottom w:val="0"/>
                  <w:divBdr>
                    <w:top w:val="none" w:sz="0" w:space="0" w:color="auto"/>
                    <w:left w:val="none" w:sz="0" w:space="0" w:color="auto"/>
                    <w:bottom w:val="none" w:sz="0" w:space="0" w:color="auto"/>
                    <w:right w:val="none" w:sz="0" w:space="0" w:color="auto"/>
                  </w:divBdr>
                  <w:divsChild>
                    <w:div w:id="1799761599">
                      <w:marLeft w:val="0"/>
                      <w:marRight w:val="0"/>
                      <w:marTop w:val="0"/>
                      <w:marBottom w:val="0"/>
                      <w:divBdr>
                        <w:top w:val="none" w:sz="0" w:space="0" w:color="auto"/>
                        <w:left w:val="none" w:sz="0" w:space="0" w:color="auto"/>
                        <w:bottom w:val="none" w:sz="0" w:space="0" w:color="auto"/>
                        <w:right w:val="none" w:sz="0" w:space="0" w:color="auto"/>
                      </w:divBdr>
                    </w:div>
                  </w:divsChild>
                </w:div>
                <w:div w:id="1786072756">
                  <w:marLeft w:val="0"/>
                  <w:marRight w:val="0"/>
                  <w:marTop w:val="0"/>
                  <w:marBottom w:val="0"/>
                  <w:divBdr>
                    <w:top w:val="none" w:sz="0" w:space="0" w:color="auto"/>
                    <w:left w:val="none" w:sz="0" w:space="0" w:color="auto"/>
                    <w:bottom w:val="none" w:sz="0" w:space="0" w:color="auto"/>
                    <w:right w:val="none" w:sz="0" w:space="0" w:color="auto"/>
                  </w:divBdr>
                  <w:divsChild>
                    <w:div w:id="1304457754">
                      <w:marLeft w:val="0"/>
                      <w:marRight w:val="0"/>
                      <w:marTop w:val="0"/>
                      <w:marBottom w:val="0"/>
                      <w:divBdr>
                        <w:top w:val="none" w:sz="0" w:space="0" w:color="auto"/>
                        <w:left w:val="none" w:sz="0" w:space="0" w:color="auto"/>
                        <w:bottom w:val="none" w:sz="0" w:space="0" w:color="auto"/>
                        <w:right w:val="none" w:sz="0" w:space="0" w:color="auto"/>
                      </w:divBdr>
                    </w:div>
                  </w:divsChild>
                </w:div>
                <w:div w:id="1854953496">
                  <w:marLeft w:val="0"/>
                  <w:marRight w:val="0"/>
                  <w:marTop w:val="0"/>
                  <w:marBottom w:val="0"/>
                  <w:divBdr>
                    <w:top w:val="none" w:sz="0" w:space="0" w:color="auto"/>
                    <w:left w:val="none" w:sz="0" w:space="0" w:color="auto"/>
                    <w:bottom w:val="none" w:sz="0" w:space="0" w:color="auto"/>
                    <w:right w:val="none" w:sz="0" w:space="0" w:color="auto"/>
                  </w:divBdr>
                  <w:divsChild>
                    <w:div w:id="1674838663">
                      <w:marLeft w:val="0"/>
                      <w:marRight w:val="0"/>
                      <w:marTop w:val="0"/>
                      <w:marBottom w:val="0"/>
                      <w:divBdr>
                        <w:top w:val="none" w:sz="0" w:space="0" w:color="auto"/>
                        <w:left w:val="none" w:sz="0" w:space="0" w:color="auto"/>
                        <w:bottom w:val="none" w:sz="0" w:space="0" w:color="auto"/>
                        <w:right w:val="none" w:sz="0" w:space="0" w:color="auto"/>
                      </w:divBdr>
                    </w:div>
                  </w:divsChild>
                </w:div>
                <w:div w:id="1889297434">
                  <w:marLeft w:val="0"/>
                  <w:marRight w:val="0"/>
                  <w:marTop w:val="0"/>
                  <w:marBottom w:val="0"/>
                  <w:divBdr>
                    <w:top w:val="none" w:sz="0" w:space="0" w:color="auto"/>
                    <w:left w:val="none" w:sz="0" w:space="0" w:color="auto"/>
                    <w:bottom w:val="none" w:sz="0" w:space="0" w:color="auto"/>
                    <w:right w:val="none" w:sz="0" w:space="0" w:color="auto"/>
                  </w:divBdr>
                  <w:divsChild>
                    <w:div w:id="32732968">
                      <w:marLeft w:val="0"/>
                      <w:marRight w:val="0"/>
                      <w:marTop w:val="0"/>
                      <w:marBottom w:val="0"/>
                      <w:divBdr>
                        <w:top w:val="none" w:sz="0" w:space="0" w:color="auto"/>
                        <w:left w:val="none" w:sz="0" w:space="0" w:color="auto"/>
                        <w:bottom w:val="none" w:sz="0" w:space="0" w:color="auto"/>
                        <w:right w:val="none" w:sz="0" w:space="0" w:color="auto"/>
                      </w:divBdr>
                    </w:div>
                  </w:divsChild>
                </w:div>
                <w:div w:id="1900163944">
                  <w:marLeft w:val="0"/>
                  <w:marRight w:val="0"/>
                  <w:marTop w:val="0"/>
                  <w:marBottom w:val="0"/>
                  <w:divBdr>
                    <w:top w:val="none" w:sz="0" w:space="0" w:color="auto"/>
                    <w:left w:val="none" w:sz="0" w:space="0" w:color="auto"/>
                    <w:bottom w:val="none" w:sz="0" w:space="0" w:color="auto"/>
                    <w:right w:val="none" w:sz="0" w:space="0" w:color="auto"/>
                  </w:divBdr>
                  <w:divsChild>
                    <w:div w:id="749960857">
                      <w:marLeft w:val="0"/>
                      <w:marRight w:val="0"/>
                      <w:marTop w:val="0"/>
                      <w:marBottom w:val="0"/>
                      <w:divBdr>
                        <w:top w:val="none" w:sz="0" w:space="0" w:color="auto"/>
                        <w:left w:val="none" w:sz="0" w:space="0" w:color="auto"/>
                        <w:bottom w:val="none" w:sz="0" w:space="0" w:color="auto"/>
                        <w:right w:val="none" w:sz="0" w:space="0" w:color="auto"/>
                      </w:divBdr>
                    </w:div>
                  </w:divsChild>
                </w:div>
                <w:div w:id="1935240727">
                  <w:marLeft w:val="0"/>
                  <w:marRight w:val="0"/>
                  <w:marTop w:val="0"/>
                  <w:marBottom w:val="0"/>
                  <w:divBdr>
                    <w:top w:val="none" w:sz="0" w:space="0" w:color="auto"/>
                    <w:left w:val="none" w:sz="0" w:space="0" w:color="auto"/>
                    <w:bottom w:val="none" w:sz="0" w:space="0" w:color="auto"/>
                    <w:right w:val="none" w:sz="0" w:space="0" w:color="auto"/>
                  </w:divBdr>
                  <w:divsChild>
                    <w:div w:id="1223907324">
                      <w:marLeft w:val="0"/>
                      <w:marRight w:val="0"/>
                      <w:marTop w:val="0"/>
                      <w:marBottom w:val="0"/>
                      <w:divBdr>
                        <w:top w:val="none" w:sz="0" w:space="0" w:color="auto"/>
                        <w:left w:val="none" w:sz="0" w:space="0" w:color="auto"/>
                        <w:bottom w:val="none" w:sz="0" w:space="0" w:color="auto"/>
                        <w:right w:val="none" w:sz="0" w:space="0" w:color="auto"/>
                      </w:divBdr>
                    </w:div>
                  </w:divsChild>
                </w:div>
                <w:div w:id="1939363267">
                  <w:marLeft w:val="0"/>
                  <w:marRight w:val="0"/>
                  <w:marTop w:val="0"/>
                  <w:marBottom w:val="0"/>
                  <w:divBdr>
                    <w:top w:val="none" w:sz="0" w:space="0" w:color="auto"/>
                    <w:left w:val="none" w:sz="0" w:space="0" w:color="auto"/>
                    <w:bottom w:val="none" w:sz="0" w:space="0" w:color="auto"/>
                    <w:right w:val="none" w:sz="0" w:space="0" w:color="auto"/>
                  </w:divBdr>
                  <w:divsChild>
                    <w:div w:id="1529948733">
                      <w:marLeft w:val="0"/>
                      <w:marRight w:val="0"/>
                      <w:marTop w:val="0"/>
                      <w:marBottom w:val="0"/>
                      <w:divBdr>
                        <w:top w:val="none" w:sz="0" w:space="0" w:color="auto"/>
                        <w:left w:val="none" w:sz="0" w:space="0" w:color="auto"/>
                        <w:bottom w:val="none" w:sz="0" w:space="0" w:color="auto"/>
                        <w:right w:val="none" w:sz="0" w:space="0" w:color="auto"/>
                      </w:divBdr>
                    </w:div>
                  </w:divsChild>
                </w:div>
                <w:div w:id="2146315878">
                  <w:marLeft w:val="0"/>
                  <w:marRight w:val="0"/>
                  <w:marTop w:val="0"/>
                  <w:marBottom w:val="0"/>
                  <w:divBdr>
                    <w:top w:val="none" w:sz="0" w:space="0" w:color="auto"/>
                    <w:left w:val="none" w:sz="0" w:space="0" w:color="auto"/>
                    <w:bottom w:val="none" w:sz="0" w:space="0" w:color="auto"/>
                    <w:right w:val="none" w:sz="0" w:space="0" w:color="auto"/>
                  </w:divBdr>
                  <w:divsChild>
                    <w:div w:id="64693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13687">
          <w:marLeft w:val="0"/>
          <w:marRight w:val="0"/>
          <w:marTop w:val="0"/>
          <w:marBottom w:val="0"/>
          <w:divBdr>
            <w:top w:val="none" w:sz="0" w:space="0" w:color="auto"/>
            <w:left w:val="none" w:sz="0" w:space="0" w:color="auto"/>
            <w:bottom w:val="none" w:sz="0" w:space="0" w:color="auto"/>
            <w:right w:val="none" w:sz="0" w:space="0" w:color="auto"/>
          </w:divBdr>
        </w:div>
        <w:div w:id="1829714012">
          <w:marLeft w:val="0"/>
          <w:marRight w:val="0"/>
          <w:marTop w:val="0"/>
          <w:marBottom w:val="0"/>
          <w:divBdr>
            <w:top w:val="none" w:sz="0" w:space="0" w:color="auto"/>
            <w:left w:val="none" w:sz="0" w:space="0" w:color="auto"/>
            <w:bottom w:val="none" w:sz="0" w:space="0" w:color="auto"/>
            <w:right w:val="none" w:sz="0" w:space="0" w:color="auto"/>
          </w:divBdr>
        </w:div>
        <w:div w:id="1929657070">
          <w:marLeft w:val="0"/>
          <w:marRight w:val="0"/>
          <w:marTop w:val="0"/>
          <w:marBottom w:val="0"/>
          <w:divBdr>
            <w:top w:val="none" w:sz="0" w:space="0" w:color="auto"/>
            <w:left w:val="none" w:sz="0" w:space="0" w:color="auto"/>
            <w:bottom w:val="none" w:sz="0" w:space="0" w:color="auto"/>
            <w:right w:val="none" w:sz="0" w:space="0" w:color="auto"/>
          </w:divBdr>
        </w:div>
      </w:divsChild>
    </w:div>
    <w:div w:id="1408772880">
      <w:bodyDiv w:val="1"/>
      <w:marLeft w:val="0"/>
      <w:marRight w:val="0"/>
      <w:marTop w:val="0"/>
      <w:marBottom w:val="0"/>
      <w:divBdr>
        <w:top w:val="none" w:sz="0" w:space="0" w:color="auto"/>
        <w:left w:val="none" w:sz="0" w:space="0" w:color="auto"/>
        <w:bottom w:val="none" w:sz="0" w:space="0" w:color="auto"/>
        <w:right w:val="none" w:sz="0" w:space="0" w:color="auto"/>
      </w:divBdr>
    </w:div>
    <w:div w:id="1546598035">
      <w:bodyDiv w:val="1"/>
      <w:marLeft w:val="0"/>
      <w:marRight w:val="0"/>
      <w:marTop w:val="0"/>
      <w:marBottom w:val="0"/>
      <w:divBdr>
        <w:top w:val="none" w:sz="0" w:space="0" w:color="auto"/>
        <w:left w:val="none" w:sz="0" w:space="0" w:color="auto"/>
        <w:bottom w:val="none" w:sz="0" w:space="0" w:color="auto"/>
        <w:right w:val="none" w:sz="0" w:space="0" w:color="auto"/>
      </w:divBdr>
      <w:divsChild>
        <w:div w:id="88086067">
          <w:marLeft w:val="0"/>
          <w:marRight w:val="0"/>
          <w:marTop w:val="0"/>
          <w:marBottom w:val="0"/>
          <w:divBdr>
            <w:top w:val="none" w:sz="0" w:space="0" w:color="auto"/>
            <w:left w:val="none" w:sz="0" w:space="0" w:color="auto"/>
            <w:bottom w:val="none" w:sz="0" w:space="0" w:color="auto"/>
            <w:right w:val="none" w:sz="0" w:space="0" w:color="auto"/>
          </w:divBdr>
        </w:div>
        <w:div w:id="533350880">
          <w:marLeft w:val="0"/>
          <w:marRight w:val="0"/>
          <w:marTop w:val="0"/>
          <w:marBottom w:val="0"/>
          <w:divBdr>
            <w:top w:val="none" w:sz="0" w:space="0" w:color="auto"/>
            <w:left w:val="none" w:sz="0" w:space="0" w:color="auto"/>
            <w:bottom w:val="none" w:sz="0" w:space="0" w:color="auto"/>
            <w:right w:val="none" w:sz="0" w:space="0" w:color="auto"/>
          </w:divBdr>
          <w:divsChild>
            <w:div w:id="50273419">
              <w:marLeft w:val="0"/>
              <w:marRight w:val="0"/>
              <w:marTop w:val="0"/>
              <w:marBottom w:val="0"/>
              <w:divBdr>
                <w:top w:val="none" w:sz="0" w:space="0" w:color="auto"/>
                <w:left w:val="none" w:sz="0" w:space="0" w:color="auto"/>
                <w:bottom w:val="none" w:sz="0" w:space="0" w:color="auto"/>
                <w:right w:val="none" w:sz="0" w:space="0" w:color="auto"/>
              </w:divBdr>
            </w:div>
            <w:div w:id="574169826">
              <w:marLeft w:val="0"/>
              <w:marRight w:val="0"/>
              <w:marTop w:val="0"/>
              <w:marBottom w:val="0"/>
              <w:divBdr>
                <w:top w:val="none" w:sz="0" w:space="0" w:color="auto"/>
                <w:left w:val="none" w:sz="0" w:space="0" w:color="auto"/>
                <w:bottom w:val="none" w:sz="0" w:space="0" w:color="auto"/>
                <w:right w:val="none" w:sz="0" w:space="0" w:color="auto"/>
              </w:divBdr>
            </w:div>
            <w:div w:id="1475297364">
              <w:marLeft w:val="0"/>
              <w:marRight w:val="0"/>
              <w:marTop w:val="0"/>
              <w:marBottom w:val="0"/>
              <w:divBdr>
                <w:top w:val="none" w:sz="0" w:space="0" w:color="auto"/>
                <w:left w:val="none" w:sz="0" w:space="0" w:color="auto"/>
                <w:bottom w:val="none" w:sz="0" w:space="0" w:color="auto"/>
                <w:right w:val="none" w:sz="0" w:space="0" w:color="auto"/>
              </w:divBdr>
            </w:div>
            <w:div w:id="1992979708">
              <w:marLeft w:val="0"/>
              <w:marRight w:val="0"/>
              <w:marTop w:val="0"/>
              <w:marBottom w:val="0"/>
              <w:divBdr>
                <w:top w:val="none" w:sz="0" w:space="0" w:color="auto"/>
                <w:left w:val="none" w:sz="0" w:space="0" w:color="auto"/>
                <w:bottom w:val="none" w:sz="0" w:space="0" w:color="auto"/>
                <w:right w:val="none" w:sz="0" w:space="0" w:color="auto"/>
              </w:divBdr>
            </w:div>
            <w:div w:id="2088528245">
              <w:marLeft w:val="0"/>
              <w:marRight w:val="0"/>
              <w:marTop w:val="0"/>
              <w:marBottom w:val="0"/>
              <w:divBdr>
                <w:top w:val="none" w:sz="0" w:space="0" w:color="auto"/>
                <w:left w:val="none" w:sz="0" w:space="0" w:color="auto"/>
                <w:bottom w:val="none" w:sz="0" w:space="0" w:color="auto"/>
                <w:right w:val="none" w:sz="0" w:space="0" w:color="auto"/>
              </w:divBdr>
            </w:div>
          </w:divsChild>
        </w:div>
        <w:div w:id="638457373">
          <w:marLeft w:val="0"/>
          <w:marRight w:val="0"/>
          <w:marTop w:val="0"/>
          <w:marBottom w:val="0"/>
          <w:divBdr>
            <w:top w:val="none" w:sz="0" w:space="0" w:color="auto"/>
            <w:left w:val="none" w:sz="0" w:space="0" w:color="auto"/>
            <w:bottom w:val="none" w:sz="0" w:space="0" w:color="auto"/>
            <w:right w:val="none" w:sz="0" w:space="0" w:color="auto"/>
          </w:divBdr>
        </w:div>
        <w:div w:id="1217011800">
          <w:marLeft w:val="0"/>
          <w:marRight w:val="0"/>
          <w:marTop w:val="0"/>
          <w:marBottom w:val="0"/>
          <w:divBdr>
            <w:top w:val="none" w:sz="0" w:space="0" w:color="auto"/>
            <w:left w:val="none" w:sz="0" w:space="0" w:color="auto"/>
            <w:bottom w:val="none" w:sz="0" w:space="0" w:color="auto"/>
            <w:right w:val="none" w:sz="0" w:space="0" w:color="auto"/>
          </w:divBdr>
        </w:div>
        <w:div w:id="1373771159">
          <w:marLeft w:val="0"/>
          <w:marRight w:val="0"/>
          <w:marTop w:val="0"/>
          <w:marBottom w:val="0"/>
          <w:divBdr>
            <w:top w:val="none" w:sz="0" w:space="0" w:color="auto"/>
            <w:left w:val="none" w:sz="0" w:space="0" w:color="auto"/>
            <w:bottom w:val="none" w:sz="0" w:space="0" w:color="auto"/>
            <w:right w:val="none" w:sz="0" w:space="0" w:color="auto"/>
          </w:divBdr>
        </w:div>
        <w:div w:id="1445153784">
          <w:marLeft w:val="0"/>
          <w:marRight w:val="0"/>
          <w:marTop w:val="0"/>
          <w:marBottom w:val="0"/>
          <w:divBdr>
            <w:top w:val="none" w:sz="0" w:space="0" w:color="auto"/>
            <w:left w:val="none" w:sz="0" w:space="0" w:color="auto"/>
            <w:bottom w:val="none" w:sz="0" w:space="0" w:color="auto"/>
            <w:right w:val="none" w:sz="0" w:space="0" w:color="auto"/>
          </w:divBdr>
        </w:div>
        <w:div w:id="1988363034">
          <w:marLeft w:val="0"/>
          <w:marRight w:val="0"/>
          <w:marTop w:val="0"/>
          <w:marBottom w:val="0"/>
          <w:divBdr>
            <w:top w:val="none" w:sz="0" w:space="0" w:color="auto"/>
            <w:left w:val="none" w:sz="0" w:space="0" w:color="auto"/>
            <w:bottom w:val="none" w:sz="0" w:space="0" w:color="auto"/>
            <w:right w:val="none" w:sz="0" w:space="0" w:color="auto"/>
          </w:divBdr>
        </w:div>
        <w:div w:id="1991135190">
          <w:marLeft w:val="0"/>
          <w:marRight w:val="0"/>
          <w:marTop w:val="0"/>
          <w:marBottom w:val="0"/>
          <w:divBdr>
            <w:top w:val="none" w:sz="0" w:space="0" w:color="auto"/>
            <w:left w:val="none" w:sz="0" w:space="0" w:color="auto"/>
            <w:bottom w:val="none" w:sz="0" w:space="0" w:color="auto"/>
            <w:right w:val="none" w:sz="0" w:space="0" w:color="auto"/>
          </w:divBdr>
        </w:div>
        <w:div w:id="2094812801">
          <w:marLeft w:val="0"/>
          <w:marRight w:val="0"/>
          <w:marTop w:val="0"/>
          <w:marBottom w:val="0"/>
          <w:divBdr>
            <w:top w:val="none" w:sz="0" w:space="0" w:color="auto"/>
            <w:left w:val="none" w:sz="0" w:space="0" w:color="auto"/>
            <w:bottom w:val="none" w:sz="0" w:space="0" w:color="auto"/>
            <w:right w:val="none" w:sz="0" w:space="0" w:color="auto"/>
          </w:divBdr>
        </w:div>
        <w:div w:id="2128039314">
          <w:marLeft w:val="0"/>
          <w:marRight w:val="0"/>
          <w:marTop w:val="0"/>
          <w:marBottom w:val="0"/>
          <w:divBdr>
            <w:top w:val="none" w:sz="0" w:space="0" w:color="auto"/>
            <w:left w:val="none" w:sz="0" w:space="0" w:color="auto"/>
            <w:bottom w:val="none" w:sz="0" w:space="0" w:color="auto"/>
            <w:right w:val="none" w:sz="0" w:space="0" w:color="auto"/>
          </w:divBdr>
          <w:divsChild>
            <w:div w:id="1189564498">
              <w:marLeft w:val="0"/>
              <w:marRight w:val="0"/>
              <w:marTop w:val="0"/>
              <w:marBottom w:val="0"/>
              <w:divBdr>
                <w:top w:val="none" w:sz="0" w:space="0" w:color="auto"/>
                <w:left w:val="none" w:sz="0" w:space="0" w:color="auto"/>
                <w:bottom w:val="none" w:sz="0" w:space="0" w:color="auto"/>
                <w:right w:val="none" w:sz="0" w:space="0" w:color="auto"/>
              </w:divBdr>
            </w:div>
            <w:div w:id="1190026005">
              <w:marLeft w:val="0"/>
              <w:marRight w:val="0"/>
              <w:marTop w:val="0"/>
              <w:marBottom w:val="0"/>
              <w:divBdr>
                <w:top w:val="none" w:sz="0" w:space="0" w:color="auto"/>
                <w:left w:val="none" w:sz="0" w:space="0" w:color="auto"/>
                <w:bottom w:val="none" w:sz="0" w:space="0" w:color="auto"/>
                <w:right w:val="none" w:sz="0" w:space="0" w:color="auto"/>
              </w:divBdr>
            </w:div>
            <w:div w:id="1763911760">
              <w:marLeft w:val="0"/>
              <w:marRight w:val="0"/>
              <w:marTop w:val="0"/>
              <w:marBottom w:val="0"/>
              <w:divBdr>
                <w:top w:val="none" w:sz="0" w:space="0" w:color="auto"/>
                <w:left w:val="none" w:sz="0" w:space="0" w:color="auto"/>
                <w:bottom w:val="none" w:sz="0" w:space="0" w:color="auto"/>
                <w:right w:val="none" w:sz="0" w:space="0" w:color="auto"/>
              </w:divBdr>
            </w:div>
            <w:div w:id="1764691934">
              <w:marLeft w:val="0"/>
              <w:marRight w:val="0"/>
              <w:marTop w:val="0"/>
              <w:marBottom w:val="0"/>
              <w:divBdr>
                <w:top w:val="none" w:sz="0" w:space="0" w:color="auto"/>
                <w:left w:val="none" w:sz="0" w:space="0" w:color="auto"/>
                <w:bottom w:val="none" w:sz="0" w:space="0" w:color="auto"/>
                <w:right w:val="none" w:sz="0" w:space="0" w:color="auto"/>
              </w:divBdr>
            </w:div>
            <w:div w:id="18850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0842">
      <w:bodyDiv w:val="1"/>
      <w:marLeft w:val="0"/>
      <w:marRight w:val="0"/>
      <w:marTop w:val="0"/>
      <w:marBottom w:val="0"/>
      <w:divBdr>
        <w:top w:val="none" w:sz="0" w:space="0" w:color="auto"/>
        <w:left w:val="none" w:sz="0" w:space="0" w:color="auto"/>
        <w:bottom w:val="none" w:sz="0" w:space="0" w:color="auto"/>
        <w:right w:val="none" w:sz="0" w:space="0" w:color="auto"/>
      </w:divBdr>
    </w:div>
    <w:div w:id="1669600689">
      <w:bodyDiv w:val="1"/>
      <w:marLeft w:val="0"/>
      <w:marRight w:val="0"/>
      <w:marTop w:val="0"/>
      <w:marBottom w:val="0"/>
      <w:divBdr>
        <w:top w:val="none" w:sz="0" w:space="0" w:color="auto"/>
        <w:left w:val="none" w:sz="0" w:space="0" w:color="auto"/>
        <w:bottom w:val="none" w:sz="0" w:space="0" w:color="auto"/>
        <w:right w:val="none" w:sz="0" w:space="0" w:color="auto"/>
      </w:divBdr>
    </w:div>
    <w:div w:id="1803839871">
      <w:bodyDiv w:val="1"/>
      <w:marLeft w:val="0"/>
      <w:marRight w:val="0"/>
      <w:marTop w:val="0"/>
      <w:marBottom w:val="0"/>
      <w:divBdr>
        <w:top w:val="none" w:sz="0" w:space="0" w:color="auto"/>
        <w:left w:val="none" w:sz="0" w:space="0" w:color="auto"/>
        <w:bottom w:val="none" w:sz="0" w:space="0" w:color="auto"/>
        <w:right w:val="none" w:sz="0" w:space="0" w:color="auto"/>
      </w:divBdr>
      <w:divsChild>
        <w:div w:id="151264272">
          <w:marLeft w:val="0"/>
          <w:marRight w:val="0"/>
          <w:marTop w:val="0"/>
          <w:marBottom w:val="0"/>
          <w:divBdr>
            <w:top w:val="none" w:sz="0" w:space="0" w:color="auto"/>
            <w:left w:val="none" w:sz="0" w:space="0" w:color="auto"/>
            <w:bottom w:val="none" w:sz="0" w:space="0" w:color="auto"/>
            <w:right w:val="none" w:sz="0" w:space="0" w:color="auto"/>
          </w:divBdr>
        </w:div>
        <w:div w:id="354308114">
          <w:marLeft w:val="0"/>
          <w:marRight w:val="0"/>
          <w:marTop w:val="0"/>
          <w:marBottom w:val="0"/>
          <w:divBdr>
            <w:top w:val="none" w:sz="0" w:space="0" w:color="auto"/>
            <w:left w:val="none" w:sz="0" w:space="0" w:color="auto"/>
            <w:bottom w:val="none" w:sz="0" w:space="0" w:color="auto"/>
            <w:right w:val="none" w:sz="0" w:space="0" w:color="auto"/>
          </w:divBdr>
        </w:div>
      </w:divsChild>
    </w:div>
    <w:div w:id="1879123977">
      <w:bodyDiv w:val="1"/>
      <w:marLeft w:val="0"/>
      <w:marRight w:val="0"/>
      <w:marTop w:val="0"/>
      <w:marBottom w:val="0"/>
      <w:divBdr>
        <w:top w:val="none" w:sz="0" w:space="0" w:color="auto"/>
        <w:left w:val="none" w:sz="0" w:space="0" w:color="auto"/>
        <w:bottom w:val="none" w:sz="0" w:space="0" w:color="auto"/>
        <w:right w:val="none" w:sz="0" w:space="0" w:color="auto"/>
      </w:divBdr>
      <w:divsChild>
        <w:div w:id="17314923">
          <w:marLeft w:val="0"/>
          <w:marRight w:val="0"/>
          <w:marTop w:val="0"/>
          <w:marBottom w:val="0"/>
          <w:divBdr>
            <w:top w:val="none" w:sz="0" w:space="0" w:color="auto"/>
            <w:left w:val="none" w:sz="0" w:space="0" w:color="auto"/>
            <w:bottom w:val="none" w:sz="0" w:space="0" w:color="auto"/>
            <w:right w:val="none" w:sz="0" w:space="0" w:color="auto"/>
          </w:divBdr>
          <w:divsChild>
            <w:div w:id="1296060001">
              <w:marLeft w:val="0"/>
              <w:marRight w:val="0"/>
              <w:marTop w:val="0"/>
              <w:marBottom w:val="0"/>
              <w:divBdr>
                <w:top w:val="none" w:sz="0" w:space="0" w:color="auto"/>
                <w:left w:val="none" w:sz="0" w:space="0" w:color="auto"/>
                <w:bottom w:val="none" w:sz="0" w:space="0" w:color="auto"/>
                <w:right w:val="none" w:sz="0" w:space="0" w:color="auto"/>
              </w:divBdr>
            </w:div>
          </w:divsChild>
        </w:div>
        <w:div w:id="26496146">
          <w:marLeft w:val="0"/>
          <w:marRight w:val="0"/>
          <w:marTop w:val="0"/>
          <w:marBottom w:val="0"/>
          <w:divBdr>
            <w:top w:val="none" w:sz="0" w:space="0" w:color="auto"/>
            <w:left w:val="none" w:sz="0" w:space="0" w:color="auto"/>
            <w:bottom w:val="none" w:sz="0" w:space="0" w:color="auto"/>
            <w:right w:val="none" w:sz="0" w:space="0" w:color="auto"/>
          </w:divBdr>
          <w:divsChild>
            <w:div w:id="1835876493">
              <w:marLeft w:val="0"/>
              <w:marRight w:val="0"/>
              <w:marTop w:val="0"/>
              <w:marBottom w:val="0"/>
              <w:divBdr>
                <w:top w:val="none" w:sz="0" w:space="0" w:color="auto"/>
                <w:left w:val="none" w:sz="0" w:space="0" w:color="auto"/>
                <w:bottom w:val="none" w:sz="0" w:space="0" w:color="auto"/>
                <w:right w:val="none" w:sz="0" w:space="0" w:color="auto"/>
              </w:divBdr>
            </w:div>
          </w:divsChild>
        </w:div>
        <w:div w:id="39407919">
          <w:marLeft w:val="0"/>
          <w:marRight w:val="0"/>
          <w:marTop w:val="0"/>
          <w:marBottom w:val="0"/>
          <w:divBdr>
            <w:top w:val="none" w:sz="0" w:space="0" w:color="auto"/>
            <w:left w:val="none" w:sz="0" w:space="0" w:color="auto"/>
            <w:bottom w:val="none" w:sz="0" w:space="0" w:color="auto"/>
            <w:right w:val="none" w:sz="0" w:space="0" w:color="auto"/>
          </w:divBdr>
          <w:divsChild>
            <w:div w:id="395663523">
              <w:marLeft w:val="0"/>
              <w:marRight w:val="0"/>
              <w:marTop w:val="0"/>
              <w:marBottom w:val="0"/>
              <w:divBdr>
                <w:top w:val="none" w:sz="0" w:space="0" w:color="auto"/>
                <w:left w:val="none" w:sz="0" w:space="0" w:color="auto"/>
                <w:bottom w:val="none" w:sz="0" w:space="0" w:color="auto"/>
                <w:right w:val="none" w:sz="0" w:space="0" w:color="auto"/>
              </w:divBdr>
            </w:div>
          </w:divsChild>
        </w:div>
        <w:div w:id="52655825">
          <w:marLeft w:val="0"/>
          <w:marRight w:val="0"/>
          <w:marTop w:val="0"/>
          <w:marBottom w:val="0"/>
          <w:divBdr>
            <w:top w:val="none" w:sz="0" w:space="0" w:color="auto"/>
            <w:left w:val="none" w:sz="0" w:space="0" w:color="auto"/>
            <w:bottom w:val="none" w:sz="0" w:space="0" w:color="auto"/>
            <w:right w:val="none" w:sz="0" w:space="0" w:color="auto"/>
          </w:divBdr>
          <w:divsChild>
            <w:div w:id="174002037">
              <w:marLeft w:val="0"/>
              <w:marRight w:val="0"/>
              <w:marTop w:val="0"/>
              <w:marBottom w:val="0"/>
              <w:divBdr>
                <w:top w:val="none" w:sz="0" w:space="0" w:color="auto"/>
                <w:left w:val="none" w:sz="0" w:space="0" w:color="auto"/>
                <w:bottom w:val="none" w:sz="0" w:space="0" w:color="auto"/>
                <w:right w:val="none" w:sz="0" w:space="0" w:color="auto"/>
              </w:divBdr>
            </w:div>
          </w:divsChild>
        </w:div>
        <w:div w:id="120077497">
          <w:marLeft w:val="0"/>
          <w:marRight w:val="0"/>
          <w:marTop w:val="0"/>
          <w:marBottom w:val="0"/>
          <w:divBdr>
            <w:top w:val="none" w:sz="0" w:space="0" w:color="auto"/>
            <w:left w:val="none" w:sz="0" w:space="0" w:color="auto"/>
            <w:bottom w:val="none" w:sz="0" w:space="0" w:color="auto"/>
            <w:right w:val="none" w:sz="0" w:space="0" w:color="auto"/>
          </w:divBdr>
          <w:divsChild>
            <w:div w:id="1995453971">
              <w:marLeft w:val="0"/>
              <w:marRight w:val="0"/>
              <w:marTop w:val="0"/>
              <w:marBottom w:val="0"/>
              <w:divBdr>
                <w:top w:val="none" w:sz="0" w:space="0" w:color="auto"/>
                <w:left w:val="none" w:sz="0" w:space="0" w:color="auto"/>
                <w:bottom w:val="none" w:sz="0" w:space="0" w:color="auto"/>
                <w:right w:val="none" w:sz="0" w:space="0" w:color="auto"/>
              </w:divBdr>
            </w:div>
          </w:divsChild>
        </w:div>
        <w:div w:id="153953096">
          <w:marLeft w:val="0"/>
          <w:marRight w:val="0"/>
          <w:marTop w:val="0"/>
          <w:marBottom w:val="0"/>
          <w:divBdr>
            <w:top w:val="none" w:sz="0" w:space="0" w:color="auto"/>
            <w:left w:val="none" w:sz="0" w:space="0" w:color="auto"/>
            <w:bottom w:val="none" w:sz="0" w:space="0" w:color="auto"/>
            <w:right w:val="none" w:sz="0" w:space="0" w:color="auto"/>
          </w:divBdr>
          <w:divsChild>
            <w:div w:id="946742248">
              <w:marLeft w:val="0"/>
              <w:marRight w:val="0"/>
              <w:marTop w:val="0"/>
              <w:marBottom w:val="0"/>
              <w:divBdr>
                <w:top w:val="none" w:sz="0" w:space="0" w:color="auto"/>
                <w:left w:val="none" w:sz="0" w:space="0" w:color="auto"/>
                <w:bottom w:val="none" w:sz="0" w:space="0" w:color="auto"/>
                <w:right w:val="none" w:sz="0" w:space="0" w:color="auto"/>
              </w:divBdr>
            </w:div>
          </w:divsChild>
        </w:div>
        <w:div w:id="193467465">
          <w:marLeft w:val="0"/>
          <w:marRight w:val="0"/>
          <w:marTop w:val="0"/>
          <w:marBottom w:val="0"/>
          <w:divBdr>
            <w:top w:val="none" w:sz="0" w:space="0" w:color="auto"/>
            <w:left w:val="none" w:sz="0" w:space="0" w:color="auto"/>
            <w:bottom w:val="none" w:sz="0" w:space="0" w:color="auto"/>
            <w:right w:val="none" w:sz="0" w:space="0" w:color="auto"/>
          </w:divBdr>
          <w:divsChild>
            <w:div w:id="1334187760">
              <w:marLeft w:val="0"/>
              <w:marRight w:val="0"/>
              <w:marTop w:val="0"/>
              <w:marBottom w:val="0"/>
              <w:divBdr>
                <w:top w:val="none" w:sz="0" w:space="0" w:color="auto"/>
                <w:left w:val="none" w:sz="0" w:space="0" w:color="auto"/>
                <w:bottom w:val="none" w:sz="0" w:space="0" w:color="auto"/>
                <w:right w:val="none" w:sz="0" w:space="0" w:color="auto"/>
              </w:divBdr>
            </w:div>
          </w:divsChild>
        </w:div>
        <w:div w:id="227423636">
          <w:marLeft w:val="0"/>
          <w:marRight w:val="0"/>
          <w:marTop w:val="0"/>
          <w:marBottom w:val="0"/>
          <w:divBdr>
            <w:top w:val="none" w:sz="0" w:space="0" w:color="auto"/>
            <w:left w:val="none" w:sz="0" w:space="0" w:color="auto"/>
            <w:bottom w:val="none" w:sz="0" w:space="0" w:color="auto"/>
            <w:right w:val="none" w:sz="0" w:space="0" w:color="auto"/>
          </w:divBdr>
          <w:divsChild>
            <w:div w:id="148064325">
              <w:marLeft w:val="0"/>
              <w:marRight w:val="0"/>
              <w:marTop w:val="0"/>
              <w:marBottom w:val="0"/>
              <w:divBdr>
                <w:top w:val="none" w:sz="0" w:space="0" w:color="auto"/>
                <w:left w:val="none" w:sz="0" w:space="0" w:color="auto"/>
                <w:bottom w:val="none" w:sz="0" w:space="0" w:color="auto"/>
                <w:right w:val="none" w:sz="0" w:space="0" w:color="auto"/>
              </w:divBdr>
            </w:div>
          </w:divsChild>
        </w:div>
        <w:div w:id="247622556">
          <w:marLeft w:val="0"/>
          <w:marRight w:val="0"/>
          <w:marTop w:val="0"/>
          <w:marBottom w:val="0"/>
          <w:divBdr>
            <w:top w:val="none" w:sz="0" w:space="0" w:color="auto"/>
            <w:left w:val="none" w:sz="0" w:space="0" w:color="auto"/>
            <w:bottom w:val="none" w:sz="0" w:space="0" w:color="auto"/>
            <w:right w:val="none" w:sz="0" w:space="0" w:color="auto"/>
          </w:divBdr>
          <w:divsChild>
            <w:div w:id="1979609620">
              <w:marLeft w:val="0"/>
              <w:marRight w:val="0"/>
              <w:marTop w:val="0"/>
              <w:marBottom w:val="0"/>
              <w:divBdr>
                <w:top w:val="none" w:sz="0" w:space="0" w:color="auto"/>
                <w:left w:val="none" w:sz="0" w:space="0" w:color="auto"/>
                <w:bottom w:val="none" w:sz="0" w:space="0" w:color="auto"/>
                <w:right w:val="none" w:sz="0" w:space="0" w:color="auto"/>
              </w:divBdr>
            </w:div>
          </w:divsChild>
        </w:div>
        <w:div w:id="265040473">
          <w:marLeft w:val="0"/>
          <w:marRight w:val="0"/>
          <w:marTop w:val="0"/>
          <w:marBottom w:val="0"/>
          <w:divBdr>
            <w:top w:val="none" w:sz="0" w:space="0" w:color="auto"/>
            <w:left w:val="none" w:sz="0" w:space="0" w:color="auto"/>
            <w:bottom w:val="none" w:sz="0" w:space="0" w:color="auto"/>
            <w:right w:val="none" w:sz="0" w:space="0" w:color="auto"/>
          </w:divBdr>
          <w:divsChild>
            <w:div w:id="1406030063">
              <w:marLeft w:val="0"/>
              <w:marRight w:val="0"/>
              <w:marTop w:val="0"/>
              <w:marBottom w:val="0"/>
              <w:divBdr>
                <w:top w:val="none" w:sz="0" w:space="0" w:color="auto"/>
                <w:left w:val="none" w:sz="0" w:space="0" w:color="auto"/>
                <w:bottom w:val="none" w:sz="0" w:space="0" w:color="auto"/>
                <w:right w:val="none" w:sz="0" w:space="0" w:color="auto"/>
              </w:divBdr>
            </w:div>
          </w:divsChild>
        </w:div>
        <w:div w:id="288126539">
          <w:marLeft w:val="0"/>
          <w:marRight w:val="0"/>
          <w:marTop w:val="0"/>
          <w:marBottom w:val="0"/>
          <w:divBdr>
            <w:top w:val="none" w:sz="0" w:space="0" w:color="auto"/>
            <w:left w:val="none" w:sz="0" w:space="0" w:color="auto"/>
            <w:bottom w:val="none" w:sz="0" w:space="0" w:color="auto"/>
            <w:right w:val="none" w:sz="0" w:space="0" w:color="auto"/>
          </w:divBdr>
          <w:divsChild>
            <w:div w:id="1762288090">
              <w:marLeft w:val="0"/>
              <w:marRight w:val="0"/>
              <w:marTop w:val="0"/>
              <w:marBottom w:val="0"/>
              <w:divBdr>
                <w:top w:val="none" w:sz="0" w:space="0" w:color="auto"/>
                <w:left w:val="none" w:sz="0" w:space="0" w:color="auto"/>
                <w:bottom w:val="none" w:sz="0" w:space="0" w:color="auto"/>
                <w:right w:val="none" w:sz="0" w:space="0" w:color="auto"/>
              </w:divBdr>
            </w:div>
          </w:divsChild>
        </w:div>
        <w:div w:id="298846924">
          <w:marLeft w:val="0"/>
          <w:marRight w:val="0"/>
          <w:marTop w:val="0"/>
          <w:marBottom w:val="0"/>
          <w:divBdr>
            <w:top w:val="none" w:sz="0" w:space="0" w:color="auto"/>
            <w:left w:val="none" w:sz="0" w:space="0" w:color="auto"/>
            <w:bottom w:val="none" w:sz="0" w:space="0" w:color="auto"/>
            <w:right w:val="none" w:sz="0" w:space="0" w:color="auto"/>
          </w:divBdr>
          <w:divsChild>
            <w:div w:id="1686442189">
              <w:marLeft w:val="0"/>
              <w:marRight w:val="0"/>
              <w:marTop w:val="0"/>
              <w:marBottom w:val="0"/>
              <w:divBdr>
                <w:top w:val="none" w:sz="0" w:space="0" w:color="auto"/>
                <w:left w:val="none" w:sz="0" w:space="0" w:color="auto"/>
                <w:bottom w:val="none" w:sz="0" w:space="0" w:color="auto"/>
                <w:right w:val="none" w:sz="0" w:space="0" w:color="auto"/>
              </w:divBdr>
            </w:div>
          </w:divsChild>
        </w:div>
        <w:div w:id="299654808">
          <w:marLeft w:val="0"/>
          <w:marRight w:val="0"/>
          <w:marTop w:val="0"/>
          <w:marBottom w:val="0"/>
          <w:divBdr>
            <w:top w:val="none" w:sz="0" w:space="0" w:color="auto"/>
            <w:left w:val="none" w:sz="0" w:space="0" w:color="auto"/>
            <w:bottom w:val="none" w:sz="0" w:space="0" w:color="auto"/>
            <w:right w:val="none" w:sz="0" w:space="0" w:color="auto"/>
          </w:divBdr>
          <w:divsChild>
            <w:div w:id="1868248822">
              <w:marLeft w:val="0"/>
              <w:marRight w:val="0"/>
              <w:marTop w:val="0"/>
              <w:marBottom w:val="0"/>
              <w:divBdr>
                <w:top w:val="none" w:sz="0" w:space="0" w:color="auto"/>
                <w:left w:val="none" w:sz="0" w:space="0" w:color="auto"/>
                <w:bottom w:val="none" w:sz="0" w:space="0" w:color="auto"/>
                <w:right w:val="none" w:sz="0" w:space="0" w:color="auto"/>
              </w:divBdr>
            </w:div>
          </w:divsChild>
        </w:div>
        <w:div w:id="333922332">
          <w:marLeft w:val="0"/>
          <w:marRight w:val="0"/>
          <w:marTop w:val="0"/>
          <w:marBottom w:val="0"/>
          <w:divBdr>
            <w:top w:val="none" w:sz="0" w:space="0" w:color="auto"/>
            <w:left w:val="none" w:sz="0" w:space="0" w:color="auto"/>
            <w:bottom w:val="none" w:sz="0" w:space="0" w:color="auto"/>
            <w:right w:val="none" w:sz="0" w:space="0" w:color="auto"/>
          </w:divBdr>
          <w:divsChild>
            <w:div w:id="844321992">
              <w:marLeft w:val="0"/>
              <w:marRight w:val="0"/>
              <w:marTop w:val="0"/>
              <w:marBottom w:val="0"/>
              <w:divBdr>
                <w:top w:val="none" w:sz="0" w:space="0" w:color="auto"/>
                <w:left w:val="none" w:sz="0" w:space="0" w:color="auto"/>
                <w:bottom w:val="none" w:sz="0" w:space="0" w:color="auto"/>
                <w:right w:val="none" w:sz="0" w:space="0" w:color="auto"/>
              </w:divBdr>
            </w:div>
          </w:divsChild>
        </w:div>
        <w:div w:id="338853421">
          <w:marLeft w:val="0"/>
          <w:marRight w:val="0"/>
          <w:marTop w:val="0"/>
          <w:marBottom w:val="0"/>
          <w:divBdr>
            <w:top w:val="none" w:sz="0" w:space="0" w:color="auto"/>
            <w:left w:val="none" w:sz="0" w:space="0" w:color="auto"/>
            <w:bottom w:val="none" w:sz="0" w:space="0" w:color="auto"/>
            <w:right w:val="none" w:sz="0" w:space="0" w:color="auto"/>
          </w:divBdr>
          <w:divsChild>
            <w:div w:id="976491158">
              <w:marLeft w:val="0"/>
              <w:marRight w:val="0"/>
              <w:marTop w:val="0"/>
              <w:marBottom w:val="0"/>
              <w:divBdr>
                <w:top w:val="none" w:sz="0" w:space="0" w:color="auto"/>
                <w:left w:val="none" w:sz="0" w:space="0" w:color="auto"/>
                <w:bottom w:val="none" w:sz="0" w:space="0" w:color="auto"/>
                <w:right w:val="none" w:sz="0" w:space="0" w:color="auto"/>
              </w:divBdr>
            </w:div>
          </w:divsChild>
        </w:div>
        <w:div w:id="342779580">
          <w:marLeft w:val="0"/>
          <w:marRight w:val="0"/>
          <w:marTop w:val="0"/>
          <w:marBottom w:val="0"/>
          <w:divBdr>
            <w:top w:val="none" w:sz="0" w:space="0" w:color="auto"/>
            <w:left w:val="none" w:sz="0" w:space="0" w:color="auto"/>
            <w:bottom w:val="none" w:sz="0" w:space="0" w:color="auto"/>
            <w:right w:val="none" w:sz="0" w:space="0" w:color="auto"/>
          </w:divBdr>
          <w:divsChild>
            <w:div w:id="34013972">
              <w:marLeft w:val="0"/>
              <w:marRight w:val="0"/>
              <w:marTop w:val="0"/>
              <w:marBottom w:val="0"/>
              <w:divBdr>
                <w:top w:val="none" w:sz="0" w:space="0" w:color="auto"/>
                <w:left w:val="none" w:sz="0" w:space="0" w:color="auto"/>
                <w:bottom w:val="none" w:sz="0" w:space="0" w:color="auto"/>
                <w:right w:val="none" w:sz="0" w:space="0" w:color="auto"/>
              </w:divBdr>
            </w:div>
          </w:divsChild>
        </w:div>
        <w:div w:id="380442627">
          <w:marLeft w:val="0"/>
          <w:marRight w:val="0"/>
          <w:marTop w:val="0"/>
          <w:marBottom w:val="0"/>
          <w:divBdr>
            <w:top w:val="none" w:sz="0" w:space="0" w:color="auto"/>
            <w:left w:val="none" w:sz="0" w:space="0" w:color="auto"/>
            <w:bottom w:val="none" w:sz="0" w:space="0" w:color="auto"/>
            <w:right w:val="none" w:sz="0" w:space="0" w:color="auto"/>
          </w:divBdr>
          <w:divsChild>
            <w:div w:id="807745707">
              <w:marLeft w:val="0"/>
              <w:marRight w:val="0"/>
              <w:marTop w:val="0"/>
              <w:marBottom w:val="0"/>
              <w:divBdr>
                <w:top w:val="none" w:sz="0" w:space="0" w:color="auto"/>
                <w:left w:val="none" w:sz="0" w:space="0" w:color="auto"/>
                <w:bottom w:val="none" w:sz="0" w:space="0" w:color="auto"/>
                <w:right w:val="none" w:sz="0" w:space="0" w:color="auto"/>
              </w:divBdr>
            </w:div>
          </w:divsChild>
        </w:div>
        <w:div w:id="395279319">
          <w:marLeft w:val="0"/>
          <w:marRight w:val="0"/>
          <w:marTop w:val="0"/>
          <w:marBottom w:val="0"/>
          <w:divBdr>
            <w:top w:val="none" w:sz="0" w:space="0" w:color="auto"/>
            <w:left w:val="none" w:sz="0" w:space="0" w:color="auto"/>
            <w:bottom w:val="none" w:sz="0" w:space="0" w:color="auto"/>
            <w:right w:val="none" w:sz="0" w:space="0" w:color="auto"/>
          </w:divBdr>
          <w:divsChild>
            <w:div w:id="383334531">
              <w:marLeft w:val="0"/>
              <w:marRight w:val="0"/>
              <w:marTop w:val="0"/>
              <w:marBottom w:val="0"/>
              <w:divBdr>
                <w:top w:val="none" w:sz="0" w:space="0" w:color="auto"/>
                <w:left w:val="none" w:sz="0" w:space="0" w:color="auto"/>
                <w:bottom w:val="none" w:sz="0" w:space="0" w:color="auto"/>
                <w:right w:val="none" w:sz="0" w:space="0" w:color="auto"/>
              </w:divBdr>
            </w:div>
          </w:divsChild>
        </w:div>
        <w:div w:id="396172339">
          <w:marLeft w:val="0"/>
          <w:marRight w:val="0"/>
          <w:marTop w:val="0"/>
          <w:marBottom w:val="0"/>
          <w:divBdr>
            <w:top w:val="none" w:sz="0" w:space="0" w:color="auto"/>
            <w:left w:val="none" w:sz="0" w:space="0" w:color="auto"/>
            <w:bottom w:val="none" w:sz="0" w:space="0" w:color="auto"/>
            <w:right w:val="none" w:sz="0" w:space="0" w:color="auto"/>
          </w:divBdr>
          <w:divsChild>
            <w:div w:id="252857517">
              <w:marLeft w:val="0"/>
              <w:marRight w:val="0"/>
              <w:marTop w:val="0"/>
              <w:marBottom w:val="0"/>
              <w:divBdr>
                <w:top w:val="none" w:sz="0" w:space="0" w:color="auto"/>
                <w:left w:val="none" w:sz="0" w:space="0" w:color="auto"/>
                <w:bottom w:val="none" w:sz="0" w:space="0" w:color="auto"/>
                <w:right w:val="none" w:sz="0" w:space="0" w:color="auto"/>
              </w:divBdr>
            </w:div>
          </w:divsChild>
        </w:div>
        <w:div w:id="428546977">
          <w:marLeft w:val="0"/>
          <w:marRight w:val="0"/>
          <w:marTop w:val="0"/>
          <w:marBottom w:val="0"/>
          <w:divBdr>
            <w:top w:val="none" w:sz="0" w:space="0" w:color="auto"/>
            <w:left w:val="none" w:sz="0" w:space="0" w:color="auto"/>
            <w:bottom w:val="none" w:sz="0" w:space="0" w:color="auto"/>
            <w:right w:val="none" w:sz="0" w:space="0" w:color="auto"/>
          </w:divBdr>
          <w:divsChild>
            <w:div w:id="2001806069">
              <w:marLeft w:val="0"/>
              <w:marRight w:val="0"/>
              <w:marTop w:val="0"/>
              <w:marBottom w:val="0"/>
              <w:divBdr>
                <w:top w:val="none" w:sz="0" w:space="0" w:color="auto"/>
                <w:left w:val="none" w:sz="0" w:space="0" w:color="auto"/>
                <w:bottom w:val="none" w:sz="0" w:space="0" w:color="auto"/>
                <w:right w:val="none" w:sz="0" w:space="0" w:color="auto"/>
              </w:divBdr>
            </w:div>
          </w:divsChild>
        </w:div>
        <w:div w:id="479493915">
          <w:marLeft w:val="0"/>
          <w:marRight w:val="0"/>
          <w:marTop w:val="0"/>
          <w:marBottom w:val="0"/>
          <w:divBdr>
            <w:top w:val="none" w:sz="0" w:space="0" w:color="auto"/>
            <w:left w:val="none" w:sz="0" w:space="0" w:color="auto"/>
            <w:bottom w:val="none" w:sz="0" w:space="0" w:color="auto"/>
            <w:right w:val="none" w:sz="0" w:space="0" w:color="auto"/>
          </w:divBdr>
          <w:divsChild>
            <w:div w:id="139620871">
              <w:marLeft w:val="0"/>
              <w:marRight w:val="0"/>
              <w:marTop w:val="0"/>
              <w:marBottom w:val="0"/>
              <w:divBdr>
                <w:top w:val="none" w:sz="0" w:space="0" w:color="auto"/>
                <w:left w:val="none" w:sz="0" w:space="0" w:color="auto"/>
                <w:bottom w:val="none" w:sz="0" w:space="0" w:color="auto"/>
                <w:right w:val="none" w:sz="0" w:space="0" w:color="auto"/>
              </w:divBdr>
            </w:div>
          </w:divsChild>
        </w:div>
        <w:div w:id="500123320">
          <w:marLeft w:val="0"/>
          <w:marRight w:val="0"/>
          <w:marTop w:val="0"/>
          <w:marBottom w:val="0"/>
          <w:divBdr>
            <w:top w:val="none" w:sz="0" w:space="0" w:color="auto"/>
            <w:left w:val="none" w:sz="0" w:space="0" w:color="auto"/>
            <w:bottom w:val="none" w:sz="0" w:space="0" w:color="auto"/>
            <w:right w:val="none" w:sz="0" w:space="0" w:color="auto"/>
          </w:divBdr>
          <w:divsChild>
            <w:div w:id="1946378891">
              <w:marLeft w:val="0"/>
              <w:marRight w:val="0"/>
              <w:marTop w:val="0"/>
              <w:marBottom w:val="0"/>
              <w:divBdr>
                <w:top w:val="none" w:sz="0" w:space="0" w:color="auto"/>
                <w:left w:val="none" w:sz="0" w:space="0" w:color="auto"/>
                <w:bottom w:val="none" w:sz="0" w:space="0" w:color="auto"/>
                <w:right w:val="none" w:sz="0" w:space="0" w:color="auto"/>
              </w:divBdr>
            </w:div>
          </w:divsChild>
        </w:div>
        <w:div w:id="503400589">
          <w:marLeft w:val="0"/>
          <w:marRight w:val="0"/>
          <w:marTop w:val="0"/>
          <w:marBottom w:val="0"/>
          <w:divBdr>
            <w:top w:val="none" w:sz="0" w:space="0" w:color="auto"/>
            <w:left w:val="none" w:sz="0" w:space="0" w:color="auto"/>
            <w:bottom w:val="none" w:sz="0" w:space="0" w:color="auto"/>
            <w:right w:val="none" w:sz="0" w:space="0" w:color="auto"/>
          </w:divBdr>
          <w:divsChild>
            <w:div w:id="164714843">
              <w:marLeft w:val="0"/>
              <w:marRight w:val="0"/>
              <w:marTop w:val="0"/>
              <w:marBottom w:val="0"/>
              <w:divBdr>
                <w:top w:val="none" w:sz="0" w:space="0" w:color="auto"/>
                <w:left w:val="none" w:sz="0" w:space="0" w:color="auto"/>
                <w:bottom w:val="none" w:sz="0" w:space="0" w:color="auto"/>
                <w:right w:val="none" w:sz="0" w:space="0" w:color="auto"/>
              </w:divBdr>
            </w:div>
          </w:divsChild>
        </w:div>
        <w:div w:id="541478703">
          <w:marLeft w:val="0"/>
          <w:marRight w:val="0"/>
          <w:marTop w:val="0"/>
          <w:marBottom w:val="0"/>
          <w:divBdr>
            <w:top w:val="none" w:sz="0" w:space="0" w:color="auto"/>
            <w:left w:val="none" w:sz="0" w:space="0" w:color="auto"/>
            <w:bottom w:val="none" w:sz="0" w:space="0" w:color="auto"/>
            <w:right w:val="none" w:sz="0" w:space="0" w:color="auto"/>
          </w:divBdr>
          <w:divsChild>
            <w:div w:id="1321428309">
              <w:marLeft w:val="0"/>
              <w:marRight w:val="0"/>
              <w:marTop w:val="0"/>
              <w:marBottom w:val="0"/>
              <w:divBdr>
                <w:top w:val="none" w:sz="0" w:space="0" w:color="auto"/>
                <w:left w:val="none" w:sz="0" w:space="0" w:color="auto"/>
                <w:bottom w:val="none" w:sz="0" w:space="0" w:color="auto"/>
                <w:right w:val="none" w:sz="0" w:space="0" w:color="auto"/>
              </w:divBdr>
            </w:div>
          </w:divsChild>
        </w:div>
        <w:div w:id="547228916">
          <w:marLeft w:val="0"/>
          <w:marRight w:val="0"/>
          <w:marTop w:val="0"/>
          <w:marBottom w:val="0"/>
          <w:divBdr>
            <w:top w:val="none" w:sz="0" w:space="0" w:color="auto"/>
            <w:left w:val="none" w:sz="0" w:space="0" w:color="auto"/>
            <w:bottom w:val="none" w:sz="0" w:space="0" w:color="auto"/>
            <w:right w:val="none" w:sz="0" w:space="0" w:color="auto"/>
          </w:divBdr>
          <w:divsChild>
            <w:div w:id="680399457">
              <w:marLeft w:val="0"/>
              <w:marRight w:val="0"/>
              <w:marTop w:val="0"/>
              <w:marBottom w:val="0"/>
              <w:divBdr>
                <w:top w:val="none" w:sz="0" w:space="0" w:color="auto"/>
                <w:left w:val="none" w:sz="0" w:space="0" w:color="auto"/>
                <w:bottom w:val="none" w:sz="0" w:space="0" w:color="auto"/>
                <w:right w:val="none" w:sz="0" w:space="0" w:color="auto"/>
              </w:divBdr>
            </w:div>
          </w:divsChild>
        </w:div>
        <w:div w:id="559826495">
          <w:marLeft w:val="0"/>
          <w:marRight w:val="0"/>
          <w:marTop w:val="0"/>
          <w:marBottom w:val="0"/>
          <w:divBdr>
            <w:top w:val="none" w:sz="0" w:space="0" w:color="auto"/>
            <w:left w:val="none" w:sz="0" w:space="0" w:color="auto"/>
            <w:bottom w:val="none" w:sz="0" w:space="0" w:color="auto"/>
            <w:right w:val="none" w:sz="0" w:space="0" w:color="auto"/>
          </w:divBdr>
          <w:divsChild>
            <w:div w:id="1969315294">
              <w:marLeft w:val="0"/>
              <w:marRight w:val="0"/>
              <w:marTop w:val="0"/>
              <w:marBottom w:val="0"/>
              <w:divBdr>
                <w:top w:val="none" w:sz="0" w:space="0" w:color="auto"/>
                <w:left w:val="none" w:sz="0" w:space="0" w:color="auto"/>
                <w:bottom w:val="none" w:sz="0" w:space="0" w:color="auto"/>
                <w:right w:val="none" w:sz="0" w:space="0" w:color="auto"/>
              </w:divBdr>
            </w:div>
          </w:divsChild>
        </w:div>
        <w:div w:id="595594066">
          <w:marLeft w:val="0"/>
          <w:marRight w:val="0"/>
          <w:marTop w:val="0"/>
          <w:marBottom w:val="0"/>
          <w:divBdr>
            <w:top w:val="none" w:sz="0" w:space="0" w:color="auto"/>
            <w:left w:val="none" w:sz="0" w:space="0" w:color="auto"/>
            <w:bottom w:val="none" w:sz="0" w:space="0" w:color="auto"/>
            <w:right w:val="none" w:sz="0" w:space="0" w:color="auto"/>
          </w:divBdr>
          <w:divsChild>
            <w:div w:id="1615135278">
              <w:marLeft w:val="0"/>
              <w:marRight w:val="0"/>
              <w:marTop w:val="0"/>
              <w:marBottom w:val="0"/>
              <w:divBdr>
                <w:top w:val="none" w:sz="0" w:space="0" w:color="auto"/>
                <w:left w:val="none" w:sz="0" w:space="0" w:color="auto"/>
                <w:bottom w:val="none" w:sz="0" w:space="0" w:color="auto"/>
                <w:right w:val="none" w:sz="0" w:space="0" w:color="auto"/>
              </w:divBdr>
            </w:div>
          </w:divsChild>
        </w:div>
        <w:div w:id="597518488">
          <w:marLeft w:val="0"/>
          <w:marRight w:val="0"/>
          <w:marTop w:val="0"/>
          <w:marBottom w:val="0"/>
          <w:divBdr>
            <w:top w:val="none" w:sz="0" w:space="0" w:color="auto"/>
            <w:left w:val="none" w:sz="0" w:space="0" w:color="auto"/>
            <w:bottom w:val="none" w:sz="0" w:space="0" w:color="auto"/>
            <w:right w:val="none" w:sz="0" w:space="0" w:color="auto"/>
          </w:divBdr>
          <w:divsChild>
            <w:div w:id="1465271902">
              <w:marLeft w:val="0"/>
              <w:marRight w:val="0"/>
              <w:marTop w:val="0"/>
              <w:marBottom w:val="0"/>
              <w:divBdr>
                <w:top w:val="none" w:sz="0" w:space="0" w:color="auto"/>
                <w:left w:val="none" w:sz="0" w:space="0" w:color="auto"/>
                <w:bottom w:val="none" w:sz="0" w:space="0" w:color="auto"/>
                <w:right w:val="none" w:sz="0" w:space="0" w:color="auto"/>
              </w:divBdr>
            </w:div>
          </w:divsChild>
        </w:div>
        <w:div w:id="601764589">
          <w:marLeft w:val="0"/>
          <w:marRight w:val="0"/>
          <w:marTop w:val="0"/>
          <w:marBottom w:val="0"/>
          <w:divBdr>
            <w:top w:val="none" w:sz="0" w:space="0" w:color="auto"/>
            <w:left w:val="none" w:sz="0" w:space="0" w:color="auto"/>
            <w:bottom w:val="none" w:sz="0" w:space="0" w:color="auto"/>
            <w:right w:val="none" w:sz="0" w:space="0" w:color="auto"/>
          </w:divBdr>
          <w:divsChild>
            <w:div w:id="1184709587">
              <w:marLeft w:val="0"/>
              <w:marRight w:val="0"/>
              <w:marTop w:val="0"/>
              <w:marBottom w:val="0"/>
              <w:divBdr>
                <w:top w:val="none" w:sz="0" w:space="0" w:color="auto"/>
                <w:left w:val="none" w:sz="0" w:space="0" w:color="auto"/>
                <w:bottom w:val="none" w:sz="0" w:space="0" w:color="auto"/>
                <w:right w:val="none" w:sz="0" w:space="0" w:color="auto"/>
              </w:divBdr>
            </w:div>
          </w:divsChild>
        </w:div>
        <w:div w:id="618924840">
          <w:marLeft w:val="0"/>
          <w:marRight w:val="0"/>
          <w:marTop w:val="0"/>
          <w:marBottom w:val="0"/>
          <w:divBdr>
            <w:top w:val="none" w:sz="0" w:space="0" w:color="auto"/>
            <w:left w:val="none" w:sz="0" w:space="0" w:color="auto"/>
            <w:bottom w:val="none" w:sz="0" w:space="0" w:color="auto"/>
            <w:right w:val="none" w:sz="0" w:space="0" w:color="auto"/>
          </w:divBdr>
          <w:divsChild>
            <w:div w:id="1941182293">
              <w:marLeft w:val="0"/>
              <w:marRight w:val="0"/>
              <w:marTop w:val="0"/>
              <w:marBottom w:val="0"/>
              <w:divBdr>
                <w:top w:val="none" w:sz="0" w:space="0" w:color="auto"/>
                <w:left w:val="none" w:sz="0" w:space="0" w:color="auto"/>
                <w:bottom w:val="none" w:sz="0" w:space="0" w:color="auto"/>
                <w:right w:val="none" w:sz="0" w:space="0" w:color="auto"/>
              </w:divBdr>
            </w:div>
          </w:divsChild>
        </w:div>
        <w:div w:id="649822197">
          <w:marLeft w:val="0"/>
          <w:marRight w:val="0"/>
          <w:marTop w:val="0"/>
          <w:marBottom w:val="0"/>
          <w:divBdr>
            <w:top w:val="none" w:sz="0" w:space="0" w:color="auto"/>
            <w:left w:val="none" w:sz="0" w:space="0" w:color="auto"/>
            <w:bottom w:val="none" w:sz="0" w:space="0" w:color="auto"/>
            <w:right w:val="none" w:sz="0" w:space="0" w:color="auto"/>
          </w:divBdr>
          <w:divsChild>
            <w:div w:id="1632976781">
              <w:marLeft w:val="0"/>
              <w:marRight w:val="0"/>
              <w:marTop w:val="0"/>
              <w:marBottom w:val="0"/>
              <w:divBdr>
                <w:top w:val="none" w:sz="0" w:space="0" w:color="auto"/>
                <w:left w:val="none" w:sz="0" w:space="0" w:color="auto"/>
                <w:bottom w:val="none" w:sz="0" w:space="0" w:color="auto"/>
                <w:right w:val="none" w:sz="0" w:space="0" w:color="auto"/>
              </w:divBdr>
            </w:div>
          </w:divsChild>
        </w:div>
        <w:div w:id="671835251">
          <w:marLeft w:val="0"/>
          <w:marRight w:val="0"/>
          <w:marTop w:val="0"/>
          <w:marBottom w:val="0"/>
          <w:divBdr>
            <w:top w:val="none" w:sz="0" w:space="0" w:color="auto"/>
            <w:left w:val="none" w:sz="0" w:space="0" w:color="auto"/>
            <w:bottom w:val="none" w:sz="0" w:space="0" w:color="auto"/>
            <w:right w:val="none" w:sz="0" w:space="0" w:color="auto"/>
          </w:divBdr>
          <w:divsChild>
            <w:div w:id="948119039">
              <w:marLeft w:val="0"/>
              <w:marRight w:val="0"/>
              <w:marTop w:val="0"/>
              <w:marBottom w:val="0"/>
              <w:divBdr>
                <w:top w:val="none" w:sz="0" w:space="0" w:color="auto"/>
                <w:left w:val="none" w:sz="0" w:space="0" w:color="auto"/>
                <w:bottom w:val="none" w:sz="0" w:space="0" w:color="auto"/>
                <w:right w:val="none" w:sz="0" w:space="0" w:color="auto"/>
              </w:divBdr>
            </w:div>
          </w:divsChild>
        </w:div>
        <w:div w:id="721564907">
          <w:marLeft w:val="0"/>
          <w:marRight w:val="0"/>
          <w:marTop w:val="0"/>
          <w:marBottom w:val="0"/>
          <w:divBdr>
            <w:top w:val="none" w:sz="0" w:space="0" w:color="auto"/>
            <w:left w:val="none" w:sz="0" w:space="0" w:color="auto"/>
            <w:bottom w:val="none" w:sz="0" w:space="0" w:color="auto"/>
            <w:right w:val="none" w:sz="0" w:space="0" w:color="auto"/>
          </w:divBdr>
          <w:divsChild>
            <w:div w:id="1307737485">
              <w:marLeft w:val="0"/>
              <w:marRight w:val="0"/>
              <w:marTop w:val="0"/>
              <w:marBottom w:val="0"/>
              <w:divBdr>
                <w:top w:val="none" w:sz="0" w:space="0" w:color="auto"/>
                <w:left w:val="none" w:sz="0" w:space="0" w:color="auto"/>
                <w:bottom w:val="none" w:sz="0" w:space="0" w:color="auto"/>
                <w:right w:val="none" w:sz="0" w:space="0" w:color="auto"/>
              </w:divBdr>
            </w:div>
          </w:divsChild>
        </w:div>
        <w:div w:id="722946787">
          <w:marLeft w:val="0"/>
          <w:marRight w:val="0"/>
          <w:marTop w:val="0"/>
          <w:marBottom w:val="0"/>
          <w:divBdr>
            <w:top w:val="none" w:sz="0" w:space="0" w:color="auto"/>
            <w:left w:val="none" w:sz="0" w:space="0" w:color="auto"/>
            <w:bottom w:val="none" w:sz="0" w:space="0" w:color="auto"/>
            <w:right w:val="none" w:sz="0" w:space="0" w:color="auto"/>
          </w:divBdr>
          <w:divsChild>
            <w:div w:id="352389732">
              <w:marLeft w:val="0"/>
              <w:marRight w:val="0"/>
              <w:marTop w:val="0"/>
              <w:marBottom w:val="0"/>
              <w:divBdr>
                <w:top w:val="none" w:sz="0" w:space="0" w:color="auto"/>
                <w:left w:val="none" w:sz="0" w:space="0" w:color="auto"/>
                <w:bottom w:val="none" w:sz="0" w:space="0" w:color="auto"/>
                <w:right w:val="none" w:sz="0" w:space="0" w:color="auto"/>
              </w:divBdr>
            </w:div>
          </w:divsChild>
        </w:div>
        <w:div w:id="759907493">
          <w:marLeft w:val="0"/>
          <w:marRight w:val="0"/>
          <w:marTop w:val="0"/>
          <w:marBottom w:val="0"/>
          <w:divBdr>
            <w:top w:val="none" w:sz="0" w:space="0" w:color="auto"/>
            <w:left w:val="none" w:sz="0" w:space="0" w:color="auto"/>
            <w:bottom w:val="none" w:sz="0" w:space="0" w:color="auto"/>
            <w:right w:val="none" w:sz="0" w:space="0" w:color="auto"/>
          </w:divBdr>
          <w:divsChild>
            <w:div w:id="442305057">
              <w:marLeft w:val="0"/>
              <w:marRight w:val="0"/>
              <w:marTop w:val="0"/>
              <w:marBottom w:val="0"/>
              <w:divBdr>
                <w:top w:val="none" w:sz="0" w:space="0" w:color="auto"/>
                <w:left w:val="none" w:sz="0" w:space="0" w:color="auto"/>
                <w:bottom w:val="none" w:sz="0" w:space="0" w:color="auto"/>
                <w:right w:val="none" w:sz="0" w:space="0" w:color="auto"/>
              </w:divBdr>
            </w:div>
          </w:divsChild>
        </w:div>
        <w:div w:id="768307010">
          <w:marLeft w:val="0"/>
          <w:marRight w:val="0"/>
          <w:marTop w:val="0"/>
          <w:marBottom w:val="0"/>
          <w:divBdr>
            <w:top w:val="none" w:sz="0" w:space="0" w:color="auto"/>
            <w:left w:val="none" w:sz="0" w:space="0" w:color="auto"/>
            <w:bottom w:val="none" w:sz="0" w:space="0" w:color="auto"/>
            <w:right w:val="none" w:sz="0" w:space="0" w:color="auto"/>
          </w:divBdr>
          <w:divsChild>
            <w:div w:id="821435752">
              <w:marLeft w:val="0"/>
              <w:marRight w:val="0"/>
              <w:marTop w:val="0"/>
              <w:marBottom w:val="0"/>
              <w:divBdr>
                <w:top w:val="none" w:sz="0" w:space="0" w:color="auto"/>
                <w:left w:val="none" w:sz="0" w:space="0" w:color="auto"/>
                <w:bottom w:val="none" w:sz="0" w:space="0" w:color="auto"/>
                <w:right w:val="none" w:sz="0" w:space="0" w:color="auto"/>
              </w:divBdr>
            </w:div>
          </w:divsChild>
        </w:div>
        <w:div w:id="771054110">
          <w:marLeft w:val="0"/>
          <w:marRight w:val="0"/>
          <w:marTop w:val="0"/>
          <w:marBottom w:val="0"/>
          <w:divBdr>
            <w:top w:val="none" w:sz="0" w:space="0" w:color="auto"/>
            <w:left w:val="none" w:sz="0" w:space="0" w:color="auto"/>
            <w:bottom w:val="none" w:sz="0" w:space="0" w:color="auto"/>
            <w:right w:val="none" w:sz="0" w:space="0" w:color="auto"/>
          </w:divBdr>
          <w:divsChild>
            <w:div w:id="303631469">
              <w:marLeft w:val="0"/>
              <w:marRight w:val="0"/>
              <w:marTop w:val="0"/>
              <w:marBottom w:val="0"/>
              <w:divBdr>
                <w:top w:val="none" w:sz="0" w:space="0" w:color="auto"/>
                <w:left w:val="none" w:sz="0" w:space="0" w:color="auto"/>
                <w:bottom w:val="none" w:sz="0" w:space="0" w:color="auto"/>
                <w:right w:val="none" w:sz="0" w:space="0" w:color="auto"/>
              </w:divBdr>
            </w:div>
          </w:divsChild>
        </w:div>
        <w:div w:id="780538687">
          <w:marLeft w:val="0"/>
          <w:marRight w:val="0"/>
          <w:marTop w:val="0"/>
          <w:marBottom w:val="0"/>
          <w:divBdr>
            <w:top w:val="none" w:sz="0" w:space="0" w:color="auto"/>
            <w:left w:val="none" w:sz="0" w:space="0" w:color="auto"/>
            <w:bottom w:val="none" w:sz="0" w:space="0" w:color="auto"/>
            <w:right w:val="none" w:sz="0" w:space="0" w:color="auto"/>
          </w:divBdr>
          <w:divsChild>
            <w:div w:id="11927797">
              <w:marLeft w:val="0"/>
              <w:marRight w:val="0"/>
              <w:marTop w:val="0"/>
              <w:marBottom w:val="0"/>
              <w:divBdr>
                <w:top w:val="none" w:sz="0" w:space="0" w:color="auto"/>
                <w:left w:val="none" w:sz="0" w:space="0" w:color="auto"/>
                <w:bottom w:val="none" w:sz="0" w:space="0" w:color="auto"/>
                <w:right w:val="none" w:sz="0" w:space="0" w:color="auto"/>
              </w:divBdr>
            </w:div>
          </w:divsChild>
        </w:div>
        <w:div w:id="850145957">
          <w:marLeft w:val="0"/>
          <w:marRight w:val="0"/>
          <w:marTop w:val="0"/>
          <w:marBottom w:val="0"/>
          <w:divBdr>
            <w:top w:val="none" w:sz="0" w:space="0" w:color="auto"/>
            <w:left w:val="none" w:sz="0" w:space="0" w:color="auto"/>
            <w:bottom w:val="none" w:sz="0" w:space="0" w:color="auto"/>
            <w:right w:val="none" w:sz="0" w:space="0" w:color="auto"/>
          </w:divBdr>
          <w:divsChild>
            <w:div w:id="110705259">
              <w:marLeft w:val="0"/>
              <w:marRight w:val="0"/>
              <w:marTop w:val="0"/>
              <w:marBottom w:val="0"/>
              <w:divBdr>
                <w:top w:val="none" w:sz="0" w:space="0" w:color="auto"/>
                <w:left w:val="none" w:sz="0" w:space="0" w:color="auto"/>
                <w:bottom w:val="none" w:sz="0" w:space="0" w:color="auto"/>
                <w:right w:val="none" w:sz="0" w:space="0" w:color="auto"/>
              </w:divBdr>
            </w:div>
          </w:divsChild>
        </w:div>
        <w:div w:id="861821774">
          <w:marLeft w:val="0"/>
          <w:marRight w:val="0"/>
          <w:marTop w:val="0"/>
          <w:marBottom w:val="0"/>
          <w:divBdr>
            <w:top w:val="none" w:sz="0" w:space="0" w:color="auto"/>
            <w:left w:val="none" w:sz="0" w:space="0" w:color="auto"/>
            <w:bottom w:val="none" w:sz="0" w:space="0" w:color="auto"/>
            <w:right w:val="none" w:sz="0" w:space="0" w:color="auto"/>
          </w:divBdr>
          <w:divsChild>
            <w:div w:id="2145344173">
              <w:marLeft w:val="0"/>
              <w:marRight w:val="0"/>
              <w:marTop w:val="0"/>
              <w:marBottom w:val="0"/>
              <w:divBdr>
                <w:top w:val="none" w:sz="0" w:space="0" w:color="auto"/>
                <w:left w:val="none" w:sz="0" w:space="0" w:color="auto"/>
                <w:bottom w:val="none" w:sz="0" w:space="0" w:color="auto"/>
                <w:right w:val="none" w:sz="0" w:space="0" w:color="auto"/>
              </w:divBdr>
            </w:div>
          </w:divsChild>
        </w:div>
        <w:div w:id="871267166">
          <w:marLeft w:val="0"/>
          <w:marRight w:val="0"/>
          <w:marTop w:val="0"/>
          <w:marBottom w:val="0"/>
          <w:divBdr>
            <w:top w:val="none" w:sz="0" w:space="0" w:color="auto"/>
            <w:left w:val="none" w:sz="0" w:space="0" w:color="auto"/>
            <w:bottom w:val="none" w:sz="0" w:space="0" w:color="auto"/>
            <w:right w:val="none" w:sz="0" w:space="0" w:color="auto"/>
          </w:divBdr>
          <w:divsChild>
            <w:div w:id="383213683">
              <w:marLeft w:val="0"/>
              <w:marRight w:val="0"/>
              <w:marTop w:val="0"/>
              <w:marBottom w:val="0"/>
              <w:divBdr>
                <w:top w:val="none" w:sz="0" w:space="0" w:color="auto"/>
                <w:left w:val="none" w:sz="0" w:space="0" w:color="auto"/>
                <w:bottom w:val="none" w:sz="0" w:space="0" w:color="auto"/>
                <w:right w:val="none" w:sz="0" w:space="0" w:color="auto"/>
              </w:divBdr>
            </w:div>
          </w:divsChild>
        </w:div>
        <w:div w:id="875847503">
          <w:marLeft w:val="0"/>
          <w:marRight w:val="0"/>
          <w:marTop w:val="0"/>
          <w:marBottom w:val="0"/>
          <w:divBdr>
            <w:top w:val="none" w:sz="0" w:space="0" w:color="auto"/>
            <w:left w:val="none" w:sz="0" w:space="0" w:color="auto"/>
            <w:bottom w:val="none" w:sz="0" w:space="0" w:color="auto"/>
            <w:right w:val="none" w:sz="0" w:space="0" w:color="auto"/>
          </w:divBdr>
          <w:divsChild>
            <w:div w:id="219437991">
              <w:marLeft w:val="0"/>
              <w:marRight w:val="0"/>
              <w:marTop w:val="0"/>
              <w:marBottom w:val="0"/>
              <w:divBdr>
                <w:top w:val="none" w:sz="0" w:space="0" w:color="auto"/>
                <w:left w:val="none" w:sz="0" w:space="0" w:color="auto"/>
                <w:bottom w:val="none" w:sz="0" w:space="0" w:color="auto"/>
                <w:right w:val="none" w:sz="0" w:space="0" w:color="auto"/>
              </w:divBdr>
            </w:div>
          </w:divsChild>
        </w:div>
        <w:div w:id="894588105">
          <w:marLeft w:val="0"/>
          <w:marRight w:val="0"/>
          <w:marTop w:val="0"/>
          <w:marBottom w:val="0"/>
          <w:divBdr>
            <w:top w:val="none" w:sz="0" w:space="0" w:color="auto"/>
            <w:left w:val="none" w:sz="0" w:space="0" w:color="auto"/>
            <w:bottom w:val="none" w:sz="0" w:space="0" w:color="auto"/>
            <w:right w:val="none" w:sz="0" w:space="0" w:color="auto"/>
          </w:divBdr>
          <w:divsChild>
            <w:div w:id="2005625431">
              <w:marLeft w:val="0"/>
              <w:marRight w:val="0"/>
              <w:marTop w:val="0"/>
              <w:marBottom w:val="0"/>
              <w:divBdr>
                <w:top w:val="none" w:sz="0" w:space="0" w:color="auto"/>
                <w:left w:val="none" w:sz="0" w:space="0" w:color="auto"/>
                <w:bottom w:val="none" w:sz="0" w:space="0" w:color="auto"/>
                <w:right w:val="none" w:sz="0" w:space="0" w:color="auto"/>
              </w:divBdr>
            </w:div>
          </w:divsChild>
        </w:div>
        <w:div w:id="914507738">
          <w:marLeft w:val="0"/>
          <w:marRight w:val="0"/>
          <w:marTop w:val="0"/>
          <w:marBottom w:val="0"/>
          <w:divBdr>
            <w:top w:val="none" w:sz="0" w:space="0" w:color="auto"/>
            <w:left w:val="none" w:sz="0" w:space="0" w:color="auto"/>
            <w:bottom w:val="none" w:sz="0" w:space="0" w:color="auto"/>
            <w:right w:val="none" w:sz="0" w:space="0" w:color="auto"/>
          </w:divBdr>
          <w:divsChild>
            <w:div w:id="1138766322">
              <w:marLeft w:val="0"/>
              <w:marRight w:val="0"/>
              <w:marTop w:val="0"/>
              <w:marBottom w:val="0"/>
              <w:divBdr>
                <w:top w:val="none" w:sz="0" w:space="0" w:color="auto"/>
                <w:left w:val="none" w:sz="0" w:space="0" w:color="auto"/>
                <w:bottom w:val="none" w:sz="0" w:space="0" w:color="auto"/>
                <w:right w:val="none" w:sz="0" w:space="0" w:color="auto"/>
              </w:divBdr>
            </w:div>
          </w:divsChild>
        </w:div>
        <w:div w:id="971130577">
          <w:marLeft w:val="0"/>
          <w:marRight w:val="0"/>
          <w:marTop w:val="0"/>
          <w:marBottom w:val="0"/>
          <w:divBdr>
            <w:top w:val="none" w:sz="0" w:space="0" w:color="auto"/>
            <w:left w:val="none" w:sz="0" w:space="0" w:color="auto"/>
            <w:bottom w:val="none" w:sz="0" w:space="0" w:color="auto"/>
            <w:right w:val="none" w:sz="0" w:space="0" w:color="auto"/>
          </w:divBdr>
          <w:divsChild>
            <w:div w:id="840462485">
              <w:marLeft w:val="0"/>
              <w:marRight w:val="0"/>
              <w:marTop w:val="0"/>
              <w:marBottom w:val="0"/>
              <w:divBdr>
                <w:top w:val="none" w:sz="0" w:space="0" w:color="auto"/>
                <w:left w:val="none" w:sz="0" w:space="0" w:color="auto"/>
                <w:bottom w:val="none" w:sz="0" w:space="0" w:color="auto"/>
                <w:right w:val="none" w:sz="0" w:space="0" w:color="auto"/>
              </w:divBdr>
            </w:div>
          </w:divsChild>
        </w:div>
        <w:div w:id="972096430">
          <w:marLeft w:val="0"/>
          <w:marRight w:val="0"/>
          <w:marTop w:val="0"/>
          <w:marBottom w:val="0"/>
          <w:divBdr>
            <w:top w:val="none" w:sz="0" w:space="0" w:color="auto"/>
            <w:left w:val="none" w:sz="0" w:space="0" w:color="auto"/>
            <w:bottom w:val="none" w:sz="0" w:space="0" w:color="auto"/>
            <w:right w:val="none" w:sz="0" w:space="0" w:color="auto"/>
          </w:divBdr>
          <w:divsChild>
            <w:div w:id="1855683147">
              <w:marLeft w:val="0"/>
              <w:marRight w:val="0"/>
              <w:marTop w:val="0"/>
              <w:marBottom w:val="0"/>
              <w:divBdr>
                <w:top w:val="none" w:sz="0" w:space="0" w:color="auto"/>
                <w:left w:val="none" w:sz="0" w:space="0" w:color="auto"/>
                <w:bottom w:val="none" w:sz="0" w:space="0" w:color="auto"/>
                <w:right w:val="none" w:sz="0" w:space="0" w:color="auto"/>
              </w:divBdr>
            </w:div>
          </w:divsChild>
        </w:div>
        <w:div w:id="995376897">
          <w:marLeft w:val="0"/>
          <w:marRight w:val="0"/>
          <w:marTop w:val="0"/>
          <w:marBottom w:val="0"/>
          <w:divBdr>
            <w:top w:val="none" w:sz="0" w:space="0" w:color="auto"/>
            <w:left w:val="none" w:sz="0" w:space="0" w:color="auto"/>
            <w:bottom w:val="none" w:sz="0" w:space="0" w:color="auto"/>
            <w:right w:val="none" w:sz="0" w:space="0" w:color="auto"/>
          </w:divBdr>
          <w:divsChild>
            <w:div w:id="1497452578">
              <w:marLeft w:val="0"/>
              <w:marRight w:val="0"/>
              <w:marTop w:val="0"/>
              <w:marBottom w:val="0"/>
              <w:divBdr>
                <w:top w:val="none" w:sz="0" w:space="0" w:color="auto"/>
                <w:left w:val="none" w:sz="0" w:space="0" w:color="auto"/>
                <w:bottom w:val="none" w:sz="0" w:space="0" w:color="auto"/>
                <w:right w:val="none" w:sz="0" w:space="0" w:color="auto"/>
              </w:divBdr>
            </w:div>
          </w:divsChild>
        </w:div>
        <w:div w:id="995642685">
          <w:marLeft w:val="0"/>
          <w:marRight w:val="0"/>
          <w:marTop w:val="0"/>
          <w:marBottom w:val="0"/>
          <w:divBdr>
            <w:top w:val="none" w:sz="0" w:space="0" w:color="auto"/>
            <w:left w:val="none" w:sz="0" w:space="0" w:color="auto"/>
            <w:bottom w:val="none" w:sz="0" w:space="0" w:color="auto"/>
            <w:right w:val="none" w:sz="0" w:space="0" w:color="auto"/>
          </w:divBdr>
          <w:divsChild>
            <w:div w:id="1134757947">
              <w:marLeft w:val="0"/>
              <w:marRight w:val="0"/>
              <w:marTop w:val="0"/>
              <w:marBottom w:val="0"/>
              <w:divBdr>
                <w:top w:val="none" w:sz="0" w:space="0" w:color="auto"/>
                <w:left w:val="none" w:sz="0" w:space="0" w:color="auto"/>
                <w:bottom w:val="none" w:sz="0" w:space="0" w:color="auto"/>
                <w:right w:val="none" w:sz="0" w:space="0" w:color="auto"/>
              </w:divBdr>
            </w:div>
          </w:divsChild>
        </w:div>
        <w:div w:id="998120138">
          <w:marLeft w:val="0"/>
          <w:marRight w:val="0"/>
          <w:marTop w:val="0"/>
          <w:marBottom w:val="0"/>
          <w:divBdr>
            <w:top w:val="none" w:sz="0" w:space="0" w:color="auto"/>
            <w:left w:val="none" w:sz="0" w:space="0" w:color="auto"/>
            <w:bottom w:val="none" w:sz="0" w:space="0" w:color="auto"/>
            <w:right w:val="none" w:sz="0" w:space="0" w:color="auto"/>
          </w:divBdr>
          <w:divsChild>
            <w:div w:id="1073356433">
              <w:marLeft w:val="0"/>
              <w:marRight w:val="0"/>
              <w:marTop w:val="0"/>
              <w:marBottom w:val="0"/>
              <w:divBdr>
                <w:top w:val="none" w:sz="0" w:space="0" w:color="auto"/>
                <w:left w:val="none" w:sz="0" w:space="0" w:color="auto"/>
                <w:bottom w:val="none" w:sz="0" w:space="0" w:color="auto"/>
                <w:right w:val="none" w:sz="0" w:space="0" w:color="auto"/>
              </w:divBdr>
            </w:div>
          </w:divsChild>
        </w:div>
        <w:div w:id="1012419419">
          <w:marLeft w:val="0"/>
          <w:marRight w:val="0"/>
          <w:marTop w:val="0"/>
          <w:marBottom w:val="0"/>
          <w:divBdr>
            <w:top w:val="none" w:sz="0" w:space="0" w:color="auto"/>
            <w:left w:val="none" w:sz="0" w:space="0" w:color="auto"/>
            <w:bottom w:val="none" w:sz="0" w:space="0" w:color="auto"/>
            <w:right w:val="none" w:sz="0" w:space="0" w:color="auto"/>
          </w:divBdr>
          <w:divsChild>
            <w:div w:id="1921333283">
              <w:marLeft w:val="0"/>
              <w:marRight w:val="0"/>
              <w:marTop w:val="0"/>
              <w:marBottom w:val="0"/>
              <w:divBdr>
                <w:top w:val="none" w:sz="0" w:space="0" w:color="auto"/>
                <w:left w:val="none" w:sz="0" w:space="0" w:color="auto"/>
                <w:bottom w:val="none" w:sz="0" w:space="0" w:color="auto"/>
                <w:right w:val="none" w:sz="0" w:space="0" w:color="auto"/>
              </w:divBdr>
            </w:div>
          </w:divsChild>
        </w:div>
        <w:div w:id="1066368886">
          <w:marLeft w:val="0"/>
          <w:marRight w:val="0"/>
          <w:marTop w:val="0"/>
          <w:marBottom w:val="0"/>
          <w:divBdr>
            <w:top w:val="none" w:sz="0" w:space="0" w:color="auto"/>
            <w:left w:val="none" w:sz="0" w:space="0" w:color="auto"/>
            <w:bottom w:val="none" w:sz="0" w:space="0" w:color="auto"/>
            <w:right w:val="none" w:sz="0" w:space="0" w:color="auto"/>
          </w:divBdr>
          <w:divsChild>
            <w:div w:id="75708281">
              <w:marLeft w:val="0"/>
              <w:marRight w:val="0"/>
              <w:marTop w:val="0"/>
              <w:marBottom w:val="0"/>
              <w:divBdr>
                <w:top w:val="none" w:sz="0" w:space="0" w:color="auto"/>
                <w:left w:val="none" w:sz="0" w:space="0" w:color="auto"/>
                <w:bottom w:val="none" w:sz="0" w:space="0" w:color="auto"/>
                <w:right w:val="none" w:sz="0" w:space="0" w:color="auto"/>
              </w:divBdr>
            </w:div>
          </w:divsChild>
        </w:div>
        <w:div w:id="1066564111">
          <w:marLeft w:val="0"/>
          <w:marRight w:val="0"/>
          <w:marTop w:val="0"/>
          <w:marBottom w:val="0"/>
          <w:divBdr>
            <w:top w:val="none" w:sz="0" w:space="0" w:color="auto"/>
            <w:left w:val="none" w:sz="0" w:space="0" w:color="auto"/>
            <w:bottom w:val="none" w:sz="0" w:space="0" w:color="auto"/>
            <w:right w:val="none" w:sz="0" w:space="0" w:color="auto"/>
          </w:divBdr>
          <w:divsChild>
            <w:div w:id="95751774">
              <w:marLeft w:val="0"/>
              <w:marRight w:val="0"/>
              <w:marTop w:val="0"/>
              <w:marBottom w:val="0"/>
              <w:divBdr>
                <w:top w:val="none" w:sz="0" w:space="0" w:color="auto"/>
                <w:left w:val="none" w:sz="0" w:space="0" w:color="auto"/>
                <w:bottom w:val="none" w:sz="0" w:space="0" w:color="auto"/>
                <w:right w:val="none" w:sz="0" w:space="0" w:color="auto"/>
              </w:divBdr>
            </w:div>
          </w:divsChild>
        </w:div>
        <w:div w:id="1070808680">
          <w:marLeft w:val="0"/>
          <w:marRight w:val="0"/>
          <w:marTop w:val="0"/>
          <w:marBottom w:val="0"/>
          <w:divBdr>
            <w:top w:val="none" w:sz="0" w:space="0" w:color="auto"/>
            <w:left w:val="none" w:sz="0" w:space="0" w:color="auto"/>
            <w:bottom w:val="none" w:sz="0" w:space="0" w:color="auto"/>
            <w:right w:val="none" w:sz="0" w:space="0" w:color="auto"/>
          </w:divBdr>
          <w:divsChild>
            <w:div w:id="1421296850">
              <w:marLeft w:val="0"/>
              <w:marRight w:val="0"/>
              <w:marTop w:val="0"/>
              <w:marBottom w:val="0"/>
              <w:divBdr>
                <w:top w:val="none" w:sz="0" w:space="0" w:color="auto"/>
                <w:left w:val="none" w:sz="0" w:space="0" w:color="auto"/>
                <w:bottom w:val="none" w:sz="0" w:space="0" w:color="auto"/>
                <w:right w:val="none" w:sz="0" w:space="0" w:color="auto"/>
              </w:divBdr>
            </w:div>
          </w:divsChild>
        </w:div>
        <w:div w:id="1143816891">
          <w:marLeft w:val="0"/>
          <w:marRight w:val="0"/>
          <w:marTop w:val="0"/>
          <w:marBottom w:val="0"/>
          <w:divBdr>
            <w:top w:val="none" w:sz="0" w:space="0" w:color="auto"/>
            <w:left w:val="none" w:sz="0" w:space="0" w:color="auto"/>
            <w:bottom w:val="none" w:sz="0" w:space="0" w:color="auto"/>
            <w:right w:val="none" w:sz="0" w:space="0" w:color="auto"/>
          </w:divBdr>
          <w:divsChild>
            <w:div w:id="785002347">
              <w:marLeft w:val="0"/>
              <w:marRight w:val="0"/>
              <w:marTop w:val="0"/>
              <w:marBottom w:val="0"/>
              <w:divBdr>
                <w:top w:val="none" w:sz="0" w:space="0" w:color="auto"/>
                <w:left w:val="none" w:sz="0" w:space="0" w:color="auto"/>
                <w:bottom w:val="none" w:sz="0" w:space="0" w:color="auto"/>
                <w:right w:val="none" w:sz="0" w:space="0" w:color="auto"/>
              </w:divBdr>
            </w:div>
          </w:divsChild>
        </w:div>
        <w:div w:id="1162625322">
          <w:marLeft w:val="0"/>
          <w:marRight w:val="0"/>
          <w:marTop w:val="0"/>
          <w:marBottom w:val="0"/>
          <w:divBdr>
            <w:top w:val="none" w:sz="0" w:space="0" w:color="auto"/>
            <w:left w:val="none" w:sz="0" w:space="0" w:color="auto"/>
            <w:bottom w:val="none" w:sz="0" w:space="0" w:color="auto"/>
            <w:right w:val="none" w:sz="0" w:space="0" w:color="auto"/>
          </w:divBdr>
          <w:divsChild>
            <w:div w:id="1427309473">
              <w:marLeft w:val="0"/>
              <w:marRight w:val="0"/>
              <w:marTop w:val="0"/>
              <w:marBottom w:val="0"/>
              <w:divBdr>
                <w:top w:val="none" w:sz="0" w:space="0" w:color="auto"/>
                <w:left w:val="none" w:sz="0" w:space="0" w:color="auto"/>
                <w:bottom w:val="none" w:sz="0" w:space="0" w:color="auto"/>
                <w:right w:val="none" w:sz="0" w:space="0" w:color="auto"/>
              </w:divBdr>
            </w:div>
          </w:divsChild>
        </w:div>
        <w:div w:id="1235361342">
          <w:marLeft w:val="0"/>
          <w:marRight w:val="0"/>
          <w:marTop w:val="0"/>
          <w:marBottom w:val="0"/>
          <w:divBdr>
            <w:top w:val="none" w:sz="0" w:space="0" w:color="auto"/>
            <w:left w:val="none" w:sz="0" w:space="0" w:color="auto"/>
            <w:bottom w:val="none" w:sz="0" w:space="0" w:color="auto"/>
            <w:right w:val="none" w:sz="0" w:space="0" w:color="auto"/>
          </w:divBdr>
          <w:divsChild>
            <w:div w:id="98454378">
              <w:marLeft w:val="0"/>
              <w:marRight w:val="0"/>
              <w:marTop w:val="0"/>
              <w:marBottom w:val="0"/>
              <w:divBdr>
                <w:top w:val="none" w:sz="0" w:space="0" w:color="auto"/>
                <w:left w:val="none" w:sz="0" w:space="0" w:color="auto"/>
                <w:bottom w:val="none" w:sz="0" w:space="0" w:color="auto"/>
                <w:right w:val="none" w:sz="0" w:space="0" w:color="auto"/>
              </w:divBdr>
            </w:div>
          </w:divsChild>
        </w:div>
        <w:div w:id="1240600102">
          <w:marLeft w:val="0"/>
          <w:marRight w:val="0"/>
          <w:marTop w:val="0"/>
          <w:marBottom w:val="0"/>
          <w:divBdr>
            <w:top w:val="none" w:sz="0" w:space="0" w:color="auto"/>
            <w:left w:val="none" w:sz="0" w:space="0" w:color="auto"/>
            <w:bottom w:val="none" w:sz="0" w:space="0" w:color="auto"/>
            <w:right w:val="none" w:sz="0" w:space="0" w:color="auto"/>
          </w:divBdr>
          <w:divsChild>
            <w:div w:id="1450509281">
              <w:marLeft w:val="0"/>
              <w:marRight w:val="0"/>
              <w:marTop w:val="0"/>
              <w:marBottom w:val="0"/>
              <w:divBdr>
                <w:top w:val="none" w:sz="0" w:space="0" w:color="auto"/>
                <w:left w:val="none" w:sz="0" w:space="0" w:color="auto"/>
                <w:bottom w:val="none" w:sz="0" w:space="0" w:color="auto"/>
                <w:right w:val="none" w:sz="0" w:space="0" w:color="auto"/>
              </w:divBdr>
            </w:div>
          </w:divsChild>
        </w:div>
        <w:div w:id="1271084161">
          <w:marLeft w:val="0"/>
          <w:marRight w:val="0"/>
          <w:marTop w:val="0"/>
          <w:marBottom w:val="0"/>
          <w:divBdr>
            <w:top w:val="none" w:sz="0" w:space="0" w:color="auto"/>
            <w:left w:val="none" w:sz="0" w:space="0" w:color="auto"/>
            <w:bottom w:val="none" w:sz="0" w:space="0" w:color="auto"/>
            <w:right w:val="none" w:sz="0" w:space="0" w:color="auto"/>
          </w:divBdr>
          <w:divsChild>
            <w:div w:id="289669906">
              <w:marLeft w:val="0"/>
              <w:marRight w:val="0"/>
              <w:marTop w:val="0"/>
              <w:marBottom w:val="0"/>
              <w:divBdr>
                <w:top w:val="none" w:sz="0" w:space="0" w:color="auto"/>
                <w:left w:val="none" w:sz="0" w:space="0" w:color="auto"/>
                <w:bottom w:val="none" w:sz="0" w:space="0" w:color="auto"/>
                <w:right w:val="none" w:sz="0" w:space="0" w:color="auto"/>
              </w:divBdr>
            </w:div>
          </w:divsChild>
        </w:div>
        <w:div w:id="1272977860">
          <w:marLeft w:val="0"/>
          <w:marRight w:val="0"/>
          <w:marTop w:val="0"/>
          <w:marBottom w:val="0"/>
          <w:divBdr>
            <w:top w:val="none" w:sz="0" w:space="0" w:color="auto"/>
            <w:left w:val="none" w:sz="0" w:space="0" w:color="auto"/>
            <w:bottom w:val="none" w:sz="0" w:space="0" w:color="auto"/>
            <w:right w:val="none" w:sz="0" w:space="0" w:color="auto"/>
          </w:divBdr>
          <w:divsChild>
            <w:div w:id="974022672">
              <w:marLeft w:val="0"/>
              <w:marRight w:val="0"/>
              <w:marTop w:val="0"/>
              <w:marBottom w:val="0"/>
              <w:divBdr>
                <w:top w:val="none" w:sz="0" w:space="0" w:color="auto"/>
                <w:left w:val="none" w:sz="0" w:space="0" w:color="auto"/>
                <w:bottom w:val="none" w:sz="0" w:space="0" w:color="auto"/>
                <w:right w:val="none" w:sz="0" w:space="0" w:color="auto"/>
              </w:divBdr>
            </w:div>
          </w:divsChild>
        </w:div>
        <w:div w:id="1279989661">
          <w:marLeft w:val="0"/>
          <w:marRight w:val="0"/>
          <w:marTop w:val="0"/>
          <w:marBottom w:val="0"/>
          <w:divBdr>
            <w:top w:val="none" w:sz="0" w:space="0" w:color="auto"/>
            <w:left w:val="none" w:sz="0" w:space="0" w:color="auto"/>
            <w:bottom w:val="none" w:sz="0" w:space="0" w:color="auto"/>
            <w:right w:val="none" w:sz="0" w:space="0" w:color="auto"/>
          </w:divBdr>
          <w:divsChild>
            <w:div w:id="1368871550">
              <w:marLeft w:val="0"/>
              <w:marRight w:val="0"/>
              <w:marTop w:val="0"/>
              <w:marBottom w:val="0"/>
              <w:divBdr>
                <w:top w:val="none" w:sz="0" w:space="0" w:color="auto"/>
                <w:left w:val="none" w:sz="0" w:space="0" w:color="auto"/>
                <w:bottom w:val="none" w:sz="0" w:space="0" w:color="auto"/>
                <w:right w:val="none" w:sz="0" w:space="0" w:color="auto"/>
              </w:divBdr>
            </w:div>
          </w:divsChild>
        </w:div>
        <w:div w:id="1282227242">
          <w:marLeft w:val="0"/>
          <w:marRight w:val="0"/>
          <w:marTop w:val="0"/>
          <w:marBottom w:val="0"/>
          <w:divBdr>
            <w:top w:val="none" w:sz="0" w:space="0" w:color="auto"/>
            <w:left w:val="none" w:sz="0" w:space="0" w:color="auto"/>
            <w:bottom w:val="none" w:sz="0" w:space="0" w:color="auto"/>
            <w:right w:val="none" w:sz="0" w:space="0" w:color="auto"/>
          </w:divBdr>
          <w:divsChild>
            <w:div w:id="1482381477">
              <w:marLeft w:val="0"/>
              <w:marRight w:val="0"/>
              <w:marTop w:val="0"/>
              <w:marBottom w:val="0"/>
              <w:divBdr>
                <w:top w:val="none" w:sz="0" w:space="0" w:color="auto"/>
                <w:left w:val="none" w:sz="0" w:space="0" w:color="auto"/>
                <w:bottom w:val="none" w:sz="0" w:space="0" w:color="auto"/>
                <w:right w:val="none" w:sz="0" w:space="0" w:color="auto"/>
              </w:divBdr>
            </w:div>
          </w:divsChild>
        </w:div>
        <w:div w:id="1330980522">
          <w:marLeft w:val="0"/>
          <w:marRight w:val="0"/>
          <w:marTop w:val="0"/>
          <w:marBottom w:val="0"/>
          <w:divBdr>
            <w:top w:val="none" w:sz="0" w:space="0" w:color="auto"/>
            <w:left w:val="none" w:sz="0" w:space="0" w:color="auto"/>
            <w:bottom w:val="none" w:sz="0" w:space="0" w:color="auto"/>
            <w:right w:val="none" w:sz="0" w:space="0" w:color="auto"/>
          </w:divBdr>
          <w:divsChild>
            <w:div w:id="655577102">
              <w:marLeft w:val="0"/>
              <w:marRight w:val="0"/>
              <w:marTop w:val="0"/>
              <w:marBottom w:val="0"/>
              <w:divBdr>
                <w:top w:val="none" w:sz="0" w:space="0" w:color="auto"/>
                <w:left w:val="none" w:sz="0" w:space="0" w:color="auto"/>
                <w:bottom w:val="none" w:sz="0" w:space="0" w:color="auto"/>
                <w:right w:val="none" w:sz="0" w:space="0" w:color="auto"/>
              </w:divBdr>
            </w:div>
          </w:divsChild>
        </w:div>
        <w:div w:id="1341927258">
          <w:marLeft w:val="0"/>
          <w:marRight w:val="0"/>
          <w:marTop w:val="0"/>
          <w:marBottom w:val="0"/>
          <w:divBdr>
            <w:top w:val="none" w:sz="0" w:space="0" w:color="auto"/>
            <w:left w:val="none" w:sz="0" w:space="0" w:color="auto"/>
            <w:bottom w:val="none" w:sz="0" w:space="0" w:color="auto"/>
            <w:right w:val="none" w:sz="0" w:space="0" w:color="auto"/>
          </w:divBdr>
          <w:divsChild>
            <w:div w:id="1603607526">
              <w:marLeft w:val="0"/>
              <w:marRight w:val="0"/>
              <w:marTop w:val="0"/>
              <w:marBottom w:val="0"/>
              <w:divBdr>
                <w:top w:val="none" w:sz="0" w:space="0" w:color="auto"/>
                <w:left w:val="none" w:sz="0" w:space="0" w:color="auto"/>
                <w:bottom w:val="none" w:sz="0" w:space="0" w:color="auto"/>
                <w:right w:val="none" w:sz="0" w:space="0" w:color="auto"/>
              </w:divBdr>
            </w:div>
          </w:divsChild>
        </w:div>
        <w:div w:id="1343817789">
          <w:marLeft w:val="0"/>
          <w:marRight w:val="0"/>
          <w:marTop w:val="0"/>
          <w:marBottom w:val="0"/>
          <w:divBdr>
            <w:top w:val="none" w:sz="0" w:space="0" w:color="auto"/>
            <w:left w:val="none" w:sz="0" w:space="0" w:color="auto"/>
            <w:bottom w:val="none" w:sz="0" w:space="0" w:color="auto"/>
            <w:right w:val="none" w:sz="0" w:space="0" w:color="auto"/>
          </w:divBdr>
          <w:divsChild>
            <w:div w:id="629671928">
              <w:marLeft w:val="0"/>
              <w:marRight w:val="0"/>
              <w:marTop w:val="0"/>
              <w:marBottom w:val="0"/>
              <w:divBdr>
                <w:top w:val="none" w:sz="0" w:space="0" w:color="auto"/>
                <w:left w:val="none" w:sz="0" w:space="0" w:color="auto"/>
                <w:bottom w:val="none" w:sz="0" w:space="0" w:color="auto"/>
                <w:right w:val="none" w:sz="0" w:space="0" w:color="auto"/>
              </w:divBdr>
            </w:div>
          </w:divsChild>
        </w:div>
        <w:div w:id="1349720519">
          <w:marLeft w:val="0"/>
          <w:marRight w:val="0"/>
          <w:marTop w:val="0"/>
          <w:marBottom w:val="0"/>
          <w:divBdr>
            <w:top w:val="none" w:sz="0" w:space="0" w:color="auto"/>
            <w:left w:val="none" w:sz="0" w:space="0" w:color="auto"/>
            <w:bottom w:val="none" w:sz="0" w:space="0" w:color="auto"/>
            <w:right w:val="none" w:sz="0" w:space="0" w:color="auto"/>
          </w:divBdr>
          <w:divsChild>
            <w:div w:id="2024017773">
              <w:marLeft w:val="0"/>
              <w:marRight w:val="0"/>
              <w:marTop w:val="0"/>
              <w:marBottom w:val="0"/>
              <w:divBdr>
                <w:top w:val="none" w:sz="0" w:space="0" w:color="auto"/>
                <w:left w:val="none" w:sz="0" w:space="0" w:color="auto"/>
                <w:bottom w:val="none" w:sz="0" w:space="0" w:color="auto"/>
                <w:right w:val="none" w:sz="0" w:space="0" w:color="auto"/>
              </w:divBdr>
            </w:div>
          </w:divsChild>
        </w:div>
        <w:div w:id="1371955363">
          <w:marLeft w:val="0"/>
          <w:marRight w:val="0"/>
          <w:marTop w:val="0"/>
          <w:marBottom w:val="0"/>
          <w:divBdr>
            <w:top w:val="none" w:sz="0" w:space="0" w:color="auto"/>
            <w:left w:val="none" w:sz="0" w:space="0" w:color="auto"/>
            <w:bottom w:val="none" w:sz="0" w:space="0" w:color="auto"/>
            <w:right w:val="none" w:sz="0" w:space="0" w:color="auto"/>
          </w:divBdr>
          <w:divsChild>
            <w:div w:id="242960564">
              <w:marLeft w:val="0"/>
              <w:marRight w:val="0"/>
              <w:marTop w:val="0"/>
              <w:marBottom w:val="0"/>
              <w:divBdr>
                <w:top w:val="none" w:sz="0" w:space="0" w:color="auto"/>
                <w:left w:val="none" w:sz="0" w:space="0" w:color="auto"/>
                <w:bottom w:val="none" w:sz="0" w:space="0" w:color="auto"/>
                <w:right w:val="none" w:sz="0" w:space="0" w:color="auto"/>
              </w:divBdr>
            </w:div>
          </w:divsChild>
        </w:div>
        <w:div w:id="1399939444">
          <w:marLeft w:val="0"/>
          <w:marRight w:val="0"/>
          <w:marTop w:val="0"/>
          <w:marBottom w:val="0"/>
          <w:divBdr>
            <w:top w:val="none" w:sz="0" w:space="0" w:color="auto"/>
            <w:left w:val="none" w:sz="0" w:space="0" w:color="auto"/>
            <w:bottom w:val="none" w:sz="0" w:space="0" w:color="auto"/>
            <w:right w:val="none" w:sz="0" w:space="0" w:color="auto"/>
          </w:divBdr>
          <w:divsChild>
            <w:div w:id="142238225">
              <w:marLeft w:val="0"/>
              <w:marRight w:val="0"/>
              <w:marTop w:val="0"/>
              <w:marBottom w:val="0"/>
              <w:divBdr>
                <w:top w:val="none" w:sz="0" w:space="0" w:color="auto"/>
                <w:left w:val="none" w:sz="0" w:space="0" w:color="auto"/>
                <w:bottom w:val="none" w:sz="0" w:space="0" w:color="auto"/>
                <w:right w:val="none" w:sz="0" w:space="0" w:color="auto"/>
              </w:divBdr>
            </w:div>
          </w:divsChild>
        </w:div>
        <w:div w:id="1429614993">
          <w:marLeft w:val="0"/>
          <w:marRight w:val="0"/>
          <w:marTop w:val="0"/>
          <w:marBottom w:val="0"/>
          <w:divBdr>
            <w:top w:val="none" w:sz="0" w:space="0" w:color="auto"/>
            <w:left w:val="none" w:sz="0" w:space="0" w:color="auto"/>
            <w:bottom w:val="none" w:sz="0" w:space="0" w:color="auto"/>
            <w:right w:val="none" w:sz="0" w:space="0" w:color="auto"/>
          </w:divBdr>
          <w:divsChild>
            <w:div w:id="261837185">
              <w:marLeft w:val="0"/>
              <w:marRight w:val="0"/>
              <w:marTop w:val="0"/>
              <w:marBottom w:val="0"/>
              <w:divBdr>
                <w:top w:val="none" w:sz="0" w:space="0" w:color="auto"/>
                <w:left w:val="none" w:sz="0" w:space="0" w:color="auto"/>
                <w:bottom w:val="none" w:sz="0" w:space="0" w:color="auto"/>
                <w:right w:val="none" w:sz="0" w:space="0" w:color="auto"/>
              </w:divBdr>
            </w:div>
          </w:divsChild>
        </w:div>
        <w:div w:id="1429815334">
          <w:marLeft w:val="0"/>
          <w:marRight w:val="0"/>
          <w:marTop w:val="0"/>
          <w:marBottom w:val="0"/>
          <w:divBdr>
            <w:top w:val="none" w:sz="0" w:space="0" w:color="auto"/>
            <w:left w:val="none" w:sz="0" w:space="0" w:color="auto"/>
            <w:bottom w:val="none" w:sz="0" w:space="0" w:color="auto"/>
            <w:right w:val="none" w:sz="0" w:space="0" w:color="auto"/>
          </w:divBdr>
          <w:divsChild>
            <w:div w:id="1114906281">
              <w:marLeft w:val="0"/>
              <w:marRight w:val="0"/>
              <w:marTop w:val="0"/>
              <w:marBottom w:val="0"/>
              <w:divBdr>
                <w:top w:val="none" w:sz="0" w:space="0" w:color="auto"/>
                <w:left w:val="none" w:sz="0" w:space="0" w:color="auto"/>
                <w:bottom w:val="none" w:sz="0" w:space="0" w:color="auto"/>
                <w:right w:val="none" w:sz="0" w:space="0" w:color="auto"/>
              </w:divBdr>
            </w:div>
          </w:divsChild>
        </w:div>
        <w:div w:id="1482386838">
          <w:marLeft w:val="0"/>
          <w:marRight w:val="0"/>
          <w:marTop w:val="0"/>
          <w:marBottom w:val="0"/>
          <w:divBdr>
            <w:top w:val="none" w:sz="0" w:space="0" w:color="auto"/>
            <w:left w:val="none" w:sz="0" w:space="0" w:color="auto"/>
            <w:bottom w:val="none" w:sz="0" w:space="0" w:color="auto"/>
            <w:right w:val="none" w:sz="0" w:space="0" w:color="auto"/>
          </w:divBdr>
          <w:divsChild>
            <w:div w:id="1322470431">
              <w:marLeft w:val="0"/>
              <w:marRight w:val="0"/>
              <w:marTop w:val="0"/>
              <w:marBottom w:val="0"/>
              <w:divBdr>
                <w:top w:val="none" w:sz="0" w:space="0" w:color="auto"/>
                <w:left w:val="none" w:sz="0" w:space="0" w:color="auto"/>
                <w:bottom w:val="none" w:sz="0" w:space="0" w:color="auto"/>
                <w:right w:val="none" w:sz="0" w:space="0" w:color="auto"/>
              </w:divBdr>
            </w:div>
          </w:divsChild>
        </w:div>
        <w:div w:id="1487820544">
          <w:marLeft w:val="0"/>
          <w:marRight w:val="0"/>
          <w:marTop w:val="0"/>
          <w:marBottom w:val="0"/>
          <w:divBdr>
            <w:top w:val="none" w:sz="0" w:space="0" w:color="auto"/>
            <w:left w:val="none" w:sz="0" w:space="0" w:color="auto"/>
            <w:bottom w:val="none" w:sz="0" w:space="0" w:color="auto"/>
            <w:right w:val="none" w:sz="0" w:space="0" w:color="auto"/>
          </w:divBdr>
          <w:divsChild>
            <w:div w:id="1988129125">
              <w:marLeft w:val="0"/>
              <w:marRight w:val="0"/>
              <w:marTop w:val="0"/>
              <w:marBottom w:val="0"/>
              <w:divBdr>
                <w:top w:val="none" w:sz="0" w:space="0" w:color="auto"/>
                <w:left w:val="none" w:sz="0" w:space="0" w:color="auto"/>
                <w:bottom w:val="none" w:sz="0" w:space="0" w:color="auto"/>
                <w:right w:val="none" w:sz="0" w:space="0" w:color="auto"/>
              </w:divBdr>
            </w:div>
          </w:divsChild>
        </w:div>
        <w:div w:id="1516579598">
          <w:marLeft w:val="0"/>
          <w:marRight w:val="0"/>
          <w:marTop w:val="0"/>
          <w:marBottom w:val="0"/>
          <w:divBdr>
            <w:top w:val="none" w:sz="0" w:space="0" w:color="auto"/>
            <w:left w:val="none" w:sz="0" w:space="0" w:color="auto"/>
            <w:bottom w:val="none" w:sz="0" w:space="0" w:color="auto"/>
            <w:right w:val="none" w:sz="0" w:space="0" w:color="auto"/>
          </w:divBdr>
          <w:divsChild>
            <w:div w:id="1995449138">
              <w:marLeft w:val="0"/>
              <w:marRight w:val="0"/>
              <w:marTop w:val="0"/>
              <w:marBottom w:val="0"/>
              <w:divBdr>
                <w:top w:val="none" w:sz="0" w:space="0" w:color="auto"/>
                <w:left w:val="none" w:sz="0" w:space="0" w:color="auto"/>
                <w:bottom w:val="none" w:sz="0" w:space="0" w:color="auto"/>
                <w:right w:val="none" w:sz="0" w:space="0" w:color="auto"/>
              </w:divBdr>
            </w:div>
          </w:divsChild>
        </w:div>
        <w:div w:id="1532298024">
          <w:marLeft w:val="0"/>
          <w:marRight w:val="0"/>
          <w:marTop w:val="0"/>
          <w:marBottom w:val="0"/>
          <w:divBdr>
            <w:top w:val="none" w:sz="0" w:space="0" w:color="auto"/>
            <w:left w:val="none" w:sz="0" w:space="0" w:color="auto"/>
            <w:bottom w:val="none" w:sz="0" w:space="0" w:color="auto"/>
            <w:right w:val="none" w:sz="0" w:space="0" w:color="auto"/>
          </w:divBdr>
          <w:divsChild>
            <w:div w:id="1167551114">
              <w:marLeft w:val="0"/>
              <w:marRight w:val="0"/>
              <w:marTop w:val="0"/>
              <w:marBottom w:val="0"/>
              <w:divBdr>
                <w:top w:val="none" w:sz="0" w:space="0" w:color="auto"/>
                <w:left w:val="none" w:sz="0" w:space="0" w:color="auto"/>
                <w:bottom w:val="none" w:sz="0" w:space="0" w:color="auto"/>
                <w:right w:val="none" w:sz="0" w:space="0" w:color="auto"/>
              </w:divBdr>
            </w:div>
          </w:divsChild>
        </w:div>
        <w:div w:id="1542669362">
          <w:marLeft w:val="0"/>
          <w:marRight w:val="0"/>
          <w:marTop w:val="0"/>
          <w:marBottom w:val="0"/>
          <w:divBdr>
            <w:top w:val="none" w:sz="0" w:space="0" w:color="auto"/>
            <w:left w:val="none" w:sz="0" w:space="0" w:color="auto"/>
            <w:bottom w:val="none" w:sz="0" w:space="0" w:color="auto"/>
            <w:right w:val="none" w:sz="0" w:space="0" w:color="auto"/>
          </w:divBdr>
          <w:divsChild>
            <w:div w:id="1751195426">
              <w:marLeft w:val="0"/>
              <w:marRight w:val="0"/>
              <w:marTop w:val="0"/>
              <w:marBottom w:val="0"/>
              <w:divBdr>
                <w:top w:val="none" w:sz="0" w:space="0" w:color="auto"/>
                <w:left w:val="none" w:sz="0" w:space="0" w:color="auto"/>
                <w:bottom w:val="none" w:sz="0" w:space="0" w:color="auto"/>
                <w:right w:val="none" w:sz="0" w:space="0" w:color="auto"/>
              </w:divBdr>
            </w:div>
          </w:divsChild>
        </w:div>
        <w:div w:id="1554384977">
          <w:marLeft w:val="0"/>
          <w:marRight w:val="0"/>
          <w:marTop w:val="0"/>
          <w:marBottom w:val="0"/>
          <w:divBdr>
            <w:top w:val="none" w:sz="0" w:space="0" w:color="auto"/>
            <w:left w:val="none" w:sz="0" w:space="0" w:color="auto"/>
            <w:bottom w:val="none" w:sz="0" w:space="0" w:color="auto"/>
            <w:right w:val="none" w:sz="0" w:space="0" w:color="auto"/>
          </w:divBdr>
          <w:divsChild>
            <w:div w:id="1147892913">
              <w:marLeft w:val="0"/>
              <w:marRight w:val="0"/>
              <w:marTop w:val="0"/>
              <w:marBottom w:val="0"/>
              <w:divBdr>
                <w:top w:val="none" w:sz="0" w:space="0" w:color="auto"/>
                <w:left w:val="none" w:sz="0" w:space="0" w:color="auto"/>
                <w:bottom w:val="none" w:sz="0" w:space="0" w:color="auto"/>
                <w:right w:val="none" w:sz="0" w:space="0" w:color="auto"/>
              </w:divBdr>
            </w:div>
          </w:divsChild>
        </w:div>
        <w:div w:id="1594700397">
          <w:marLeft w:val="0"/>
          <w:marRight w:val="0"/>
          <w:marTop w:val="0"/>
          <w:marBottom w:val="0"/>
          <w:divBdr>
            <w:top w:val="none" w:sz="0" w:space="0" w:color="auto"/>
            <w:left w:val="none" w:sz="0" w:space="0" w:color="auto"/>
            <w:bottom w:val="none" w:sz="0" w:space="0" w:color="auto"/>
            <w:right w:val="none" w:sz="0" w:space="0" w:color="auto"/>
          </w:divBdr>
          <w:divsChild>
            <w:div w:id="1355233266">
              <w:marLeft w:val="0"/>
              <w:marRight w:val="0"/>
              <w:marTop w:val="0"/>
              <w:marBottom w:val="0"/>
              <w:divBdr>
                <w:top w:val="none" w:sz="0" w:space="0" w:color="auto"/>
                <w:left w:val="none" w:sz="0" w:space="0" w:color="auto"/>
                <w:bottom w:val="none" w:sz="0" w:space="0" w:color="auto"/>
                <w:right w:val="none" w:sz="0" w:space="0" w:color="auto"/>
              </w:divBdr>
            </w:div>
          </w:divsChild>
        </w:div>
        <w:div w:id="1600724208">
          <w:marLeft w:val="0"/>
          <w:marRight w:val="0"/>
          <w:marTop w:val="0"/>
          <w:marBottom w:val="0"/>
          <w:divBdr>
            <w:top w:val="none" w:sz="0" w:space="0" w:color="auto"/>
            <w:left w:val="none" w:sz="0" w:space="0" w:color="auto"/>
            <w:bottom w:val="none" w:sz="0" w:space="0" w:color="auto"/>
            <w:right w:val="none" w:sz="0" w:space="0" w:color="auto"/>
          </w:divBdr>
          <w:divsChild>
            <w:div w:id="242036338">
              <w:marLeft w:val="0"/>
              <w:marRight w:val="0"/>
              <w:marTop w:val="0"/>
              <w:marBottom w:val="0"/>
              <w:divBdr>
                <w:top w:val="none" w:sz="0" w:space="0" w:color="auto"/>
                <w:left w:val="none" w:sz="0" w:space="0" w:color="auto"/>
                <w:bottom w:val="none" w:sz="0" w:space="0" w:color="auto"/>
                <w:right w:val="none" w:sz="0" w:space="0" w:color="auto"/>
              </w:divBdr>
            </w:div>
          </w:divsChild>
        </w:div>
        <w:div w:id="1601840189">
          <w:marLeft w:val="0"/>
          <w:marRight w:val="0"/>
          <w:marTop w:val="0"/>
          <w:marBottom w:val="0"/>
          <w:divBdr>
            <w:top w:val="none" w:sz="0" w:space="0" w:color="auto"/>
            <w:left w:val="none" w:sz="0" w:space="0" w:color="auto"/>
            <w:bottom w:val="none" w:sz="0" w:space="0" w:color="auto"/>
            <w:right w:val="none" w:sz="0" w:space="0" w:color="auto"/>
          </w:divBdr>
          <w:divsChild>
            <w:div w:id="1183712502">
              <w:marLeft w:val="0"/>
              <w:marRight w:val="0"/>
              <w:marTop w:val="0"/>
              <w:marBottom w:val="0"/>
              <w:divBdr>
                <w:top w:val="none" w:sz="0" w:space="0" w:color="auto"/>
                <w:left w:val="none" w:sz="0" w:space="0" w:color="auto"/>
                <w:bottom w:val="none" w:sz="0" w:space="0" w:color="auto"/>
                <w:right w:val="none" w:sz="0" w:space="0" w:color="auto"/>
              </w:divBdr>
            </w:div>
          </w:divsChild>
        </w:div>
        <w:div w:id="1697999484">
          <w:marLeft w:val="0"/>
          <w:marRight w:val="0"/>
          <w:marTop w:val="0"/>
          <w:marBottom w:val="0"/>
          <w:divBdr>
            <w:top w:val="none" w:sz="0" w:space="0" w:color="auto"/>
            <w:left w:val="none" w:sz="0" w:space="0" w:color="auto"/>
            <w:bottom w:val="none" w:sz="0" w:space="0" w:color="auto"/>
            <w:right w:val="none" w:sz="0" w:space="0" w:color="auto"/>
          </w:divBdr>
          <w:divsChild>
            <w:div w:id="862211814">
              <w:marLeft w:val="0"/>
              <w:marRight w:val="0"/>
              <w:marTop w:val="0"/>
              <w:marBottom w:val="0"/>
              <w:divBdr>
                <w:top w:val="none" w:sz="0" w:space="0" w:color="auto"/>
                <w:left w:val="none" w:sz="0" w:space="0" w:color="auto"/>
                <w:bottom w:val="none" w:sz="0" w:space="0" w:color="auto"/>
                <w:right w:val="none" w:sz="0" w:space="0" w:color="auto"/>
              </w:divBdr>
            </w:div>
          </w:divsChild>
        </w:div>
        <w:div w:id="1708991766">
          <w:marLeft w:val="0"/>
          <w:marRight w:val="0"/>
          <w:marTop w:val="0"/>
          <w:marBottom w:val="0"/>
          <w:divBdr>
            <w:top w:val="none" w:sz="0" w:space="0" w:color="auto"/>
            <w:left w:val="none" w:sz="0" w:space="0" w:color="auto"/>
            <w:bottom w:val="none" w:sz="0" w:space="0" w:color="auto"/>
            <w:right w:val="none" w:sz="0" w:space="0" w:color="auto"/>
          </w:divBdr>
          <w:divsChild>
            <w:div w:id="1090733367">
              <w:marLeft w:val="0"/>
              <w:marRight w:val="0"/>
              <w:marTop w:val="0"/>
              <w:marBottom w:val="0"/>
              <w:divBdr>
                <w:top w:val="none" w:sz="0" w:space="0" w:color="auto"/>
                <w:left w:val="none" w:sz="0" w:space="0" w:color="auto"/>
                <w:bottom w:val="none" w:sz="0" w:space="0" w:color="auto"/>
                <w:right w:val="none" w:sz="0" w:space="0" w:color="auto"/>
              </w:divBdr>
            </w:div>
          </w:divsChild>
        </w:div>
        <w:div w:id="1723940335">
          <w:marLeft w:val="0"/>
          <w:marRight w:val="0"/>
          <w:marTop w:val="0"/>
          <w:marBottom w:val="0"/>
          <w:divBdr>
            <w:top w:val="none" w:sz="0" w:space="0" w:color="auto"/>
            <w:left w:val="none" w:sz="0" w:space="0" w:color="auto"/>
            <w:bottom w:val="none" w:sz="0" w:space="0" w:color="auto"/>
            <w:right w:val="none" w:sz="0" w:space="0" w:color="auto"/>
          </w:divBdr>
          <w:divsChild>
            <w:div w:id="1954088653">
              <w:marLeft w:val="0"/>
              <w:marRight w:val="0"/>
              <w:marTop w:val="0"/>
              <w:marBottom w:val="0"/>
              <w:divBdr>
                <w:top w:val="none" w:sz="0" w:space="0" w:color="auto"/>
                <w:left w:val="none" w:sz="0" w:space="0" w:color="auto"/>
                <w:bottom w:val="none" w:sz="0" w:space="0" w:color="auto"/>
                <w:right w:val="none" w:sz="0" w:space="0" w:color="auto"/>
              </w:divBdr>
            </w:div>
          </w:divsChild>
        </w:div>
        <w:div w:id="1751737054">
          <w:marLeft w:val="0"/>
          <w:marRight w:val="0"/>
          <w:marTop w:val="0"/>
          <w:marBottom w:val="0"/>
          <w:divBdr>
            <w:top w:val="none" w:sz="0" w:space="0" w:color="auto"/>
            <w:left w:val="none" w:sz="0" w:space="0" w:color="auto"/>
            <w:bottom w:val="none" w:sz="0" w:space="0" w:color="auto"/>
            <w:right w:val="none" w:sz="0" w:space="0" w:color="auto"/>
          </w:divBdr>
          <w:divsChild>
            <w:div w:id="1155955960">
              <w:marLeft w:val="0"/>
              <w:marRight w:val="0"/>
              <w:marTop w:val="0"/>
              <w:marBottom w:val="0"/>
              <w:divBdr>
                <w:top w:val="none" w:sz="0" w:space="0" w:color="auto"/>
                <w:left w:val="none" w:sz="0" w:space="0" w:color="auto"/>
                <w:bottom w:val="none" w:sz="0" w:space="0" w:color="auto"/>
                <w:right w:val="none" w:sz="0" w:space="0" w:color="auto"/>
              </w:divBdr>
            </w:div>
          </w:divsChild>
        </w:div>
        <w:div w:id="1755282439">
          <w:marLeft w:val="0"/>
          <w:marRight w:val="0"/>
          <w:marTop w:val="0"/>
          <w:marBottom w:val="0"/>
          <w:divBdr>
            <w:top w:val="none" w:sz="0" w:space="0" w:color="auto"/>
            <w:left w:val="none" w:sz="0" w:space="0" w:color="auto"/>
            <w:bottom w:val="none" w:sz="0" w:space="0" w:color="auto"/>
            <w:right w:val="none" w:sz="0" w:space="0" w:color="auto"/>
          </w:divBdr>
          <w:divsChild>
            <w:div w:id="951280346">
              <w:marLeft w:val="0"/>
              <w:marRight w:val="0"/>
              <w:marTop w:val="0"/>
              <w:marBottom w:val="0"/>
              <w:divBdr>
                <w:top w:val="none" w:sz="0" w:space="0" w:color="auto"/>
                <w:left w:val="none" w:sz="0" w:space="0" w:color="auto"/>
                <w:bottom w:val="none" w:sz="0" w:space="0" w:color="auto"/>
                <w:right w:val="none" w:sz="0" w:space="0" w:color="auto"/>
              </w:divBdr>
            </w:div>
          </w:divsChild>
        </w:div>
        <w:div w:id="1826704119">
          <w:marLeft w:val="0"/>
          <w:marRight w:val="0"/>
          <w:marTop w:val="0"/>
          <w:marBottom w:val="0"/>
          <w:divBdr>
            <w:top w:val="none" w:sz="0" w:space="0" w:color="auto"/>
            <w:left w:val="none" w:sz="0" w:space="0" w:color="auto"/>
            <w:bottom w:val="none" w:sz="0" w:space="0" w:color="auto"/>
            <w:right w:val="none" w:sz="0" w:space="0" w:color="auto"/>
          </w:divBdr>
          <w:divsChild>
            <w:div w:id="614749580">
              <w:marLeft w:val="0"/>
              <w:marRight w:val="0"/>
              <w:marTop w:val="0"/>
              <w:marBottom w:val="0"/>
              <w:divBdr>
                <w:top w:val="none" w:sz="0" w:space="0" w:color="auto"/>
                <w:left w:val="none" w:sz="0" w:space="0" w:color="auto"/>
                <w:bottom w:val="none" w:sz="0" w:space="0" w:color="auto"/>
                <w:right w:val="none" w:sz="0" w:space="0" w:color="auto"/>
              </w:divBdr>
            </w:div>
          </w:divsChild>
        </w:div>
        <w:div w:id="1843427092">
          <w:marLeft w:val="0"/>
          <w:marRight w:val="0"/>
          <w:marTop w:val="0"/>
          <w:marBottom w:val="0"/>
          <w:divBdr>
            <w:top w:val="none" w:sz="0" w:space="0" w:color="auto"/>
            <w:left w:val="none" w:sz="0" w:space="0" w:color="auto"/>
            <w:bottom w:val="none" w:sz="0" w:space="0" w:color="auto"/>
            <w:right w:val="none" w:sz="0" w:space="0" w:color="auto"/>
          </w:divBdr>
          <w:divsChild>
            <w:div w:id="205139560">
              <w:marLeft w:val="0"/>
              <w:marRight w:val="0"/>
              <w:marTop w:val="0"/>
              <w:marBottom w:val="0"/>
              <w:divBdr>
                <w:top w:val="none" w:sz="0" w:space="0" w:color="auto"/>
                <w:left w:val="none" w:sz="0" w:space="0" w:color="auto"/>
                <w:bottom w:val="none" w:sz="0" w:space="0" w:color="auto"/>
                <w:right w:val="none" w:sz="0" w:space="0" w:color="auto"/>
              </w:divBdr>
            </w:div>
          </w:divsChild>
        </w:div>
        <w:div w:id="1939635495">
          <w:marLeft w:val="0"/>
          <w:marRight w:val="0"/>
          <w:marTop w:val="0"/>
          <w:marBottom w:val="0"/>
          <w:divBdr>
            <w:top w:val="none" w:sz="0" w:space="0" w:color="auto"/>
            <w:left w:val="none" w:sz="0" w:space="0" w:color="auto"/>
            <w:bottom w:val="none" w:sz="0" w:space="0" w:color="auto"/>
            <w:right w:val="none" w:sz="0" w:space="0" w:color="auto"/>
          </w:divBdr>
          <w:divsChild>
            <w:div w:id="2035374886">
              <w:marLeft w:val="0"/>
              <w:marRight w:val="0"/>
              <w:marTop w:val="0"/>
              <w:marBottom w:val="0"/>
              <w:divBdr>
                <w:top w:val="none" w:sz="0" w:space="0" w:color="auto"/>
                <w:left w:val="none" w:sz="0" w:space="0" w:color="auto"/>
                <w:bottom w:val="none" w:sz="0" w:space="0" w:color="auto"/>
                <w:right w:val="none" w:sz="0" w:space="0" w:color="auto"/>
              </w:divBdr>
            </w:div>
          </w:divsChild>
        </w:div>
        <w:div w:id="1943220894">
          <w:marLeft w:val="0"/>
          <w:marRight w:val="0"/>
          <w:marTop w:val="0"/>
          <w:marBottom w:val="0"/>
          <w:divBdr>
            <w:top w:val="none" w:sz="0" w:space="0" w:color="auto"/>
            <w:left w:val="none" w:sz="0" w:space="0" w:color="auto"/>
            <w:bottom w:val="none" w:sz="0" w:space="0" w:color="auto"/>
            <w:right w:val="none" w:sz="0" w:space="0" w:color="auto"/>
          </w:divBdr>
          <w:divsChild>
            <w:div w:id="216093525">
              <w:marLeft w:val="0"/>
              <w:marRight w:val="0"/>
              <w:marTop w:val="0"/>
              <w:marBottom w:val="0"/>
              <w:divBdr>
                <w:top w:val="none" w:sz="0" w:space="0" w:color="auto"/>
                <w:left w:val="none" w:sz="0" w:space="0" w:color="auto"/>
                <w:bottom w:val="none" w:sz="0" w:space="0" w:color="auto"/>
                <w:right w:val="none" w:sz="0" w:space="0" w:color="auto"/>
              </w:divBdr>
            </w:div>
          </w:divsChild>
        </w:div>
        <w:div w:id="1993100251">
          <w:marLeft w:val="0"/>
          <w:marRight w:val="0"/>
          <w:marTop w:val="0"/>
          <w:marBottom w:val="0"/>
          <w:divBdr>
            <w:top w:val="none" w:sz="0" w:space="0" w:color="auto"/>
            <w:left w:val="none" w:sz="0" w:space="0" w:color="auto"/>
            <w:bottom w:val="none" w:sz="0" w:space="0" w:color="auto"/>
            <w:right w:val="none" w:sz="0" w:space="0" w:color="auto"/>
          </w:divBdr>
          <w:divsChild>
            <w:div w:id="1856964425">
              <w:marLeft w:val="0"/>
              <w:marRight w:val="0"/>
              <w:marTop w:val="0"/>
              <w:marBottom w:val="0"/>
              <w:divBdr>
                <w:top w:val="none" w:sz="0" w:space="0" w:color="auto"/>
                <w:left w:val="none" w:sz="0" w:space="0" w:color="auto"/>
                <w:bottom w:val="none" w:sz="0" w:space="0" w:color="auto"/>
                <w:right w:val="none" w:sz="0" w:space="0" w:color="auto"/>
              </w:divBdr>
            </w:div>
          </w:divsChild>
        </w:div>
        <w:div w:id="2048869060">
          <w:marLeft w:val="0"/>
          <w:marRight w:val="0"/>
          <w:marTop w:val="0"/>
          <w:marBottom w:val="0"/>
          <w:divBdr>
            <w:top w:val="none" w:sz="0" w:space="0" w:color="auto"/>
            <w:left w:val="none" w:sz="0" w:space="0" w:color="auto"/>
            <w:bottom w:val="none" w:sz="0" w:space="0" w:color="auto"/>
            <w:right w:val="none" w:sz="0" w:space="0" w:color="auto"/>
          </w:divBdr>
          <w:divsChild>
            <w:div w:id="1462655039">
              <w:marLeft w:val="0"/>
              <w:marRight w:val="0"/>
              <w:marTop w:val="0"/>
              <w:marBottom w:val="0"/>
              <w:divBdr>
                <w:top w:val="none" w:sz="0" w:space="0" w:color="auto"/>
                <w:left w:val="none" w:sz="0" w:space="0" w:color="auto"/>
                <w:bottom w:val="none" w:sz="0" w:space="0" w:color="auto"/>
                <w:right w:val="none" w:sz="0" w:space="0" w:color="auto"/>
              </w:divBdr>
            </w:div>
          </w:divsChild>
        </w:div>
        <w:div w:id="2084061883">
          <w:marLeft w:val="0"/>
          <w:marRight w:val="0"/>
          <w:marTop w:val="0"/>
          <w:marBottom w:val="0"/>
          <w:divBdr>
            <w:top w:val="none" w:sz="0" w:space="0" w:color="auto"/>
            <w:left w:val="none" w:sz="0" w:space="0" w:color="auto"/>
            <w:bottom w:val="none" w:sz="0" w:space="0" w:color="auto"/>
            <w:right w:val="none" w:sz="0" w:space="0" w:color="auto"/>
          </w:divBdr>
          <w:divsChild>
            <w:div w:id="1192913067">
              <w:marLeft w:val="0"/>
              <w:marRight w:val="0"/>
              <w:marTop w:val="0"/>
              <w:marBottom w:val="0"/>
              <w:divBdr>
                <w:top w:val="none" w:sz="0" w:space="0" w:color="auto"/>
                <w:left w:val="none" w:sz="0" w:space="0" w:color="auto"/>
                <w:bottom w:val="none" w:sz="0" w:space="0" w:color="auto"/>
                <w:right w:val="none" w:sz="0" w:space="0" w:color="auto"/>
              </w:divBdr>
            </w:div>
          </w:divsChild>
        </w:div>
        <w:div w:id="2091583692">
          <w:marLeft w:val="0"/>
          <w:marRight w:val="0"/>
          <w:marTop w:val="0"/>
          <w:marBottom w:val="0"/>
          <w:divBdr>
            <w:top w:val="none" w:sz="0" w:space="0" w:color="auto"/>
            <w:left w:val="none" w:sz="0" w:space="0" w:color="auto"/>
            <w:bottom w:val="none" w:sz="0" w:space="0" w:color="auto"/>
            <w:right w:val="none" w:sz="0" w:space="0" w:color="auto"/>
          </w:divBdr>
          <w:divsChild>
            <w:div w:id="1052538861">
              <w:marLeft w:val="0"/>
              <w:marRight w:val="0"/>
              <w:marTop w:val="0"/>
              <w:marBottom w:val="0"/>
              <w:divBdr>
                <w:top w:val="none" w:sz="0" w:space="0" w:color="auto"/>
                <w:left w:val="none" w:sz="0" w:space="0" w:color="auto"/>
                <w:bottom w:val="none" w:sz="0" w:space="0" w:color="auto"/>
                <w:right w:val="none" w:sz="0" w:space="0" w:color="auto"/>
              </w:divBdr>
            </w:div>
          </w:divsChild>
        </w:div>
        <w:div w:id="2102288823">
          <w:marLeft w:val="0"/>
          <w:marRight w:val="0"/>
          <w:marTop w:val="0"/>
          <w:marBottom w:val="0"/>
          <w:divBdr>
            <w:top w:val="none" w:sz="0" w:space="0" w:color="auto"/>
            <w:left w:val="none" w:sz="0" w:space="0" w:color="auto"/>
            <w:bottom w:val="none" w:sz="0" w:space="0" w:color="auto"/>
            <w:right w:val="none" w:sz="0" w:space="0" w:color="auto"/>
          </w:divBdr>
          <w:divsChild>
            <w:div w:id="626395663">
              <w:marLeft w:val="0"/>
              <w:marRight w:val="0"/>
              <w:marTop w:val="0"/>
              <w:marBottom w:val="0"/>
              <w:divBdr>
                <w:top w:val="none" w:sz="0" w:space="0" w:color="auto"/>
                <w:left w:val="none" w:sz="0" w:space="0" w:color="auto"/>
                <w:bottom w:val="none" w:sz="0" w:space="0" w:color="auto"/>
                <w:right w:val="none" w:sz="0" w:space="0" w:color="auto"/>
              </w:divBdr>
            </w:div>
          </w:divsChild>
        </w:div>
        <w:div w:id="2106729827">
          <w:marLeft w:val="0"/>
          <w:marRight w:val="0"/>
          <w:marTop w:val="0"/>
          <w:marBottom w:val="0"/>
          <w:divBdr>
            <w:top w:val="none" w:sz="0" w:space="0" w:color="auto"/>
            <w:left w:val="none" w:sz="0" w:space="0" w:color="auto"/>
            <w:bottom w:val="none" w:sz="0" w:space="0" w:color="auto"/>
            <w:right w:val="none" w:sz="0" w:space="0" w:color="auto"/>
          </w:divBdr>
          <w:divsChild>
            <w:div w:id="10199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24719">
      <w:bodyDiv w:val="1"/>
      <w:marLeft w:val="0"/>
      <w:marRight w:val="0"/>
      <w:marTop w:val="0"/>
      <w:marBottom w:val="0"/>
      <w:divBdr>
        <w:top w:val="none" w:sz="0" w:space="0" w:color="auto"/>
        <w:left w:val="none" w:sz="0" w:space="0" w:color="auto"/>
        <w:bottom w:val="none" w:sz="0" w:space="0" w:color="auto"/>
        <w:right w:val="none" w:sz="0" w:space="0" w:color="auto"/>
      </w:divBdr>
    </w:div>
    <w:div w:id="193404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49CC-7C81-4D12-A87A-8A198639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819</Words>
  <Characters>4509</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5318</CharactersWithSpaces>
  <SharedDoc>false</SharedDoc>
  <HLinks>
    <vt:vector size="60" baseType="variant">
      <vt:variant>
        <vt:i4>917573</vt:i4>
      </vt:variant>
      <vt:variant>
        <vt:i4>27</vt:i4>
      </vt:variant>
      <vt:variant>
        <vt:i4>0</vt:i4>
      </vt:variant>
      <vt:variant>
        <vt:i4>5</vt:i4>
      </vt:variant>
      <vt:variant>
        <vt:lpwstr>http://www.contratos.gov.co/</vt:lpwstr>
      </vt:variant>
      <vt:variant>
        <vt:lpwstr/>
      </vt:variant>
      <vt:variant>
        <vt:i4>1900574</vt:i4>
      </vt:variant>
      <vt:variant>
        <vt:i4>24</vt:i4>
      </vt:variant>
      <vt:variant>
        <vt:i4>0</vt:i4>
      </vt:variant>
      <vt:variant>
        <vt:i4>5</vt:i4>
      </vt:variant>
      <vt:variant>
        <vt:lpwstr>http://www.banrep.gov.co/es/mercado-laboral/salarios</vt:lpwstr>
      </vt:variant>
      <vt:variant>
        <vt:lpwstr/>
      </vt:variant>
      <vt:variant>
        <vt:i4>6815799</vt:i4>
      </vt:variant>
      <vt:variant>
        <vt:i4>21</vt:i4>
      </vt:variant>
      <vt:variant>
        <vt:i4>0</vt:i4>
      </vt:variant>
      <vt:variant>
        <vt:i4>5</vt:i4>
      </vt:variant>
      <vt:variant>
        <vt:lpwstr>https://www.colombiacompra.gov.co/</vt:lpwstr>
      </vt:variant>
      <vt:variant>
        <vt:lpwstr/>
      </vt:variant>
      <vt:variant>
        <vt:i4>5439537</vt:i4>
      </vt:variant>
      <vt:variant>
        <vt:i4>18</vt:i4>
      </vt:variant>
      <vt:variant>
        <vt:i4>0</vt:i4>
      </vt:variant>
      <vt:variant>
        <vt:i4>5</vt:i4>
      </vt:variant>
      <vt:variant>
        <vt:lpwstr>mailto:contratacion@igac.gov.co</vt:lpwstr>
      </vt:variant>
      <vt:variant>
        <vt:lpwstr/>
      </vt:variant>
      <vt:variant>
        <vt:i4>3473522</vt:i4>
      </vt:variant>
      <vt:variant>
        <vt:i4>15</vt:i4>
      </vt:variant>
      <vt:variant>
        <vt:i4>0</vt:i4>
      </vt:variant>
      <vt:variant>
        <vt:i4>5</vt:i4>
      </vt:variant>
      <vt:variant>
        <vt:lpwstr>http://www.colombiacompra.gov.co/secop/secop-ii</vt:lpwstr>
      </vt:variant>
      <vt:variant>
        <vt:lpwstr/>
      </vt:variant>
      <vt:variant>
        <vt:i4>6815805</vt:i4>
      </vt:variant>
      <vt:variant>
        <vt:i4>12</vt:i4>
      </vt:variant>
      <vt:variant>
        <vt:i4>0</vt:i4>
      </vt:variant>
      <vt:variant>
        <vt:i4>5</vt:i4>
      </vt:variant>
      <vt:variant>
        <vt:lpwstr>http://www.superfinanciera.gov.co/</vt:lpwstr>
      </vt:variant>
      <vt:variant>
        <vt:lpwstr/>
      </vt:variant>
      <vt:variant>
        <vt:i4>6029407</vt:i4>
      </vt:variant>
      <vt:variant>
        <vt:i4>9</vt:i4>
      </vt:variant>
      <vt:variant>
        <vt:i4>0</vt:i4>
      </vt:variant>
      <vt:variant>
        <vt:i4>5</vt:i4>
      </vt:variant>
      <vt:variant>
        <vt:lpwstr>http://www.colombiacompra.gov.co/</vt:lpwstr>
      </vt:variant>
      <vt:variant>
        <vt:lpwstr/>
      </vt:variant>
      <vt:variant>
        <vt:i4>655429</vt:i4>
      </vt:variant>
      <vt:variant>
        <vt:i4>6</vt:i4>
      </vt:variant>
      <vt:variant>
        <vt:i4>0</vt:i4>
      </vt:variant>
      <vt:variant>
        <vt:i4>5</vt:i4>
      </vt:variant>
      <vt:variant>
        <vt:lpwstr>http://www.colombiacompra.gov.co/sistema-electronico-de-contratacion-publica</vt:lpwstr>
      </vt:variant>
      <vt:variant>
        <vt:lpwstr/>
      </vt:variant>
      <vt:variant>
        <vt:i4>1835132</vt:i4>
      </vt:variant>
      <vt:variant>
        <vt:i4>3</vt:i4>
      </vt:variant>
      <vt:variant>
        <vt:i4>0</vt:i4>
      </vt:variant>
      <vt:variant>
        <vt:i4>5</vt:i4>
      </vt:variant>
      <vt:variant>
        <vt:lpwstr>mailto:ontacto@presidencia.gov.co</vt:lpwstr>
      </vt:variant>
      <vt:variant>
        <vt:lpwstr/>
      </vt:variant>
      <vt:variant>
        <vt:i4>7274510</vt:i4>
      </vt:variant>
      <vt:variant>
        <vt:i4>0</vt:i4>
      </vt:variant>
      <vt:variant>
        <vt:i4>0</vt:i4>
      </vt:variant>
      <vt:variant>
        <vt:i4>5</vt:i4>
      </vt:variant>
      <vt:variant>
        <vt:lpwstr>mailto:contactenos@igac.gov.co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ABOGADO WIL</dc:creator>
  <cp:keywords/>
  <dc:description/>
  <cp:lastModifiedBy>Natalia Toledo</cp:lastModifiedBy>
  <cp:revision>2</cp:revision>
  <cp:lastPrinted>2023-06-07T15:19:00Z</cp:lastPrinted>
  <dcterms:created xsi:type="dcterms:W3CDTF">2026-04-16T21:18:00Z</dcterms:created>
  <dcterms:modified xsi:type="dcterms:W3CDTF">2026-04-16T21:18:00Z</dcterms:modified>
</cp:coreProperties>
</file>